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E7A" w:rsidRDefault="00E24E7A" w:rsidP="00E24E7A">
      <w:pPr>
        <w:pStyle w:val="a7"/>
        <w:jc w:val="center"/>
        <w:rPr>
          <w:b/>
          <w:sz w:val="28"/>
          <w:szCs w:val="28"/>
        </w:rPr>
      </w:pPr>
      <w:r w:rsidRPr="0050162C">
        <w:rPr>
          <w:b/>
          <w:sz w:val="28"/>
          <w:szCs w:val="28"/>
        </w:rPr>
        <w:t>Критерии оценивания заданий с развернутым ответов</w:t>
      </w:r>
    </w:p>
    <w:p w:rsidR="00E24E7A" w:rsidRPr="0050162C" w:rsidRDefault="00E24E7A" w:rsidP="00E24E7A">
      <w:pPr>
        <w:framePr w:w="629" w:hSpace="170" w:vSpace="45" w:wrap="around" w:vAnchor="text" w:hAnchor="page" w:x="539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E24E7A" w:rsidRPr="0058513D" w:rsidRDefault="00E24E7A" w:rsidP="00E24E7A">
      <w:pPr>
        <w:keepNext/>
        <w:rPr>
          <w:sz w:val="2"/>
        </w:rPr>
      </w:pPr>
    </w:p>
    <w:p w:rsidR="00E24E7A" w:rsidRPr="0050162C" w:rsidRDefault="00E24E7A" w:rsidP="00E24E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162C">
        <w:rPr>
          <w:rFonts w:ascii="Times New Roman" w:hAnsi="Times New Roman" w:cs="Times New Roman"/>
          <w:sz w:val="28"/>
          <w:szCs w:val="28"/>
        </w:rPr>
        <w:t>Прослушайте текст и напишите сжатое изложение.</w:t>
      </w:r>
    </w:p>
    <w:p w:rsidR="00E24E7A" w:rsidRPr="0050162C" w:rsidRDefault="00E24E7A" w:rsidP="00E24E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162C">
        <w:rPr>
          <w:rFonts w:ascii="Times New Roman" w:hAnsi="Times New Roman" w:cs="Times New Roman"/>
          <w:sz w:val="28"/>
          <w:szCs w:val="28"/>
        </w:rPr>
        <w:t xml:space="preserve">Учтите, что Вы должны передать главное содержание как каждой </w:t>
      </w:r>
      <w:proofErr w:type="spellStart"/>
      <w:r w:rsidRPr="0050162C">
        <w:rPr>
          <w:rFonts w:ascii="Times New Roman" w:hAnsi="Times New Roman" w:cs="Times New Roman"/>
          <w:sz w:val="28"/>
          <w:szCs w:val="28"/>
        </w:rPr>
        <w:t>микротемы</w:t>
      </w:r>
      <w:proofErr w:type="spellEnd"/>
      <w:r w:rsidRPr="0050162C">
        <w:rPr>
          <w:rFonts w:ascii="Times New Roman" w:hAnsi="Times New Roman" w:cs="Times New Roman"/>
          <w:sz w:val="28"/>
          <w:szCs w:val="28"/>
        </w:rPr>
        <w:t>, так и всего текста в целом.</w:t>
      </w:r>
    </w:p>
    <w:p w:rsidR="00E24E7A" w:rsidRPr="0050162C" w:rsidRDefault="00E24E7A" w:rsidP="00E24E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162C">
        <w:rPr>
          <w:rFonts w:ascii="Times New Roman" w:hAnsi="Times New Roman" w:cs="Times New Roman"/>
          <w:sz w:val="28"/>
          <w:szCs w:val="28"/>
        </w:rPr>
        <w:t>Объём изложения – не менее 70 слов.</w:t>
      </w:r>
    </w:p>
    <w:p w:rsidR="00E24E7A" w:rsidRPr="0050162C" w:rsidRDefault="00E24E7A" w:rsidP="00E24E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162C">
        <w:rPr>
          <w:rFonts w:ascii="Times New Roman" w:hAnsi="Times New Roman" w:cs="Times New Roman"/>
          <w:sz w:val="28"/>
          <w:szCs w:val="28"/>
        </w:rPr>
        <w:t>Пишите изложение аккуратно, разборчивым почерком.</w:t>
      </w:r>
    </w:p>
    <w:p w:rsidR="00E24E7A" w:rsidRPr="0050162C" w:rsidRDefault="00E24E7A" w:rsidP="00E24E7A">
      <w:pPr>
        <w:pStyle w:val="a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  <w:szCs w:val="28"/>
        </w:rPr>
      </w:pPr>
      <w:r w:rsidRPr="0050162C">
        <w:rPr>
          <w:b/>
          <w:i/>
          <w:sz w:val="28"/>
          <w:szCs w:val="28"/>
        </w:rPr>
        <w:t>Текст для прослушивания</w:t>
      </w:r>
    </w:p>
    <w:p w:rsidR="00E24E7A" w:rsidRPr="0050162C" w:rsidRDefault="00E24E7A" w:rsidP="00E24E7A">
      <w:pPr>
        <w:pStyle w:val="a7"/>
        <w:rPr>
          <w:b/>
          <w:sz w:val="28"/>
          <w:szCs w:val="28"/>
        </w:rPr>
      </w:pPr>
      <w:r w:rsidRPr="0050162C">
        <w:rPr>
          <w:b/>
          <w:sz w:val="28"/>
          <w:szCs w:val="28"/>
        </w:rPr>
        <w:t>Изложение</w:t>
      </w:r>
    </w:p>
    <w:p w:rsidR="00E24E7A" w:rsidRPr="0050162C" w:rsidRDefault="00E24E7A" w:rsidP="00E24E7A">
      <w:pPr>
        <w:pStyle w:val="a7"/>
        <w:rPr>
          <w:sz w:val="28"/>
          <w:szCs w:val="28"/>
        </w:rPr>
      </w:pPr>
      <w:r w:rsidRPr="0050162C">
        <w:rPr>
          <w:sz w:val="28"/>
          <w:szCs w:val="28"/>
        </w:rPr>
        <w:t>Некоторые считают, что человек взрослеет в каком-нибудь определенном возрасте. Например, в 18 лет, когда он становится совершеннолетним. Но есть люди, которые и в более старшем возрасте остаются детьми. Что же значит быть взрослым?</w:t>
      </w:r>
    </w:p>
    <w:p w:rsidR="00E24E7A" w:rsidRPr="0050162C" w:rsidRDefault="00E24E7A" w:rsidP="00E24E7A">
      <w:pPr>
        <w:pStyle w:val="a7"/>
        <w:rPr>
          <w:sz w:val="28"/>
          <w:szCs w:val="28"/>
        </w:rPr>
      </w:pPr>
      <w:r w:rsidRPr="0050162C">
        <w:rPr>
          <w:sz w:val="28"/>
          <w:szCs w:val="28"/>
        </w:rPr>
        <w:t>Взрослость означает самостоятельность, то есть это умение обходиться без чьей-либо помощи, опеки. Человек, обладающий этим качеством, все делает сам и не ждет поддержки от других. Он понимает, что свои трудности должен преодолевать сам. Конечно, бывают ситуации, когда человеку одному не справиться. Тогда приходится просить помощи у друзей, родственников и знакомых. Но в целом самостоятельному, взрослому человеку не свойственно надеяться на других. Есть такое выражение: руке следует ждать помощи только от плеча.</w:t>
      </w:r>
    </w:p>
    <w:p w:rsidR="00E24E7A" w:rsidRPr="0050162C" w:rsidRDefault="00E24E7A" w:rsidP="00E24E7A">
      <w:pPr>
        <w:pStyle w:val="a7"/>
        <w:rPr>
          <w:sz w:val="28"/>
          <w:szCs w:val="28"/>
        </w:rPr>
      </w:pPr>
      <w:r w:rsidRPr="0050162C">
        <w:rPr>
          <w:sz w:val="28"/>
          <w:szCs w:val="28"/>
        </w:rPr>
        <w:t xml:space="preserve">Самостоятельный человек умеет отвечать за себя, за свои дела и поступки. Он сам планирует свою жизнь и оценивает себя, не полагаясь на чьё-то мнение. Он понимает, что многое в жизни зависит от него самого. Быть взрослым значит отвечать за кого-то ещё. Но для этого тоже надо стать самостоятельным, уметь принимать решения. Взрослость зависит не от возраста, а от жизненного опыта, от стремления прожить жизнь без нянек. </w:t>
      </w:r>
    </w:p>
    <w:p w:rsidR="00E24E7A" w:rsidRDefault="00E24E7A" w:rsidP="00E24E7A">
      <w:pPr>
        <w:pStyle w:val="a7"/>
        <w:jc w:val="right"/>
        <w:rPr>
          <w:sz w:val="28"/>
          <w:szCs w:val="28"/>
        </w:rPr>
      </w:pPr>
      <w:r w:rsidRPr="0050162C">
        <w:rPr>
          <w:sz w:val="28"/>
          <w:szCs w:val="28"/>
        </w:rPr>
        <w:t xml:space="preserve">(По М. </w:t>
      </w:r>
      <w:proofErr w:type="spellStart"/>
      <w:r w:rsidRPr="0050162C">
        <w:rPr>
          <w:sz w:val="28"/>
          <w:szCs w:val="28"/>
        </w:rPr>
        <w:t>Шигаповой</w:t>
      </w:r>
      <w:proofErr w:type="spellEnd"/>
      <w:r>
        <w:rPr>
          <w:sz w:val="28"/>
          <w:szCs w:val="28"/>
        </w:rPr>
        <w:t>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24"/>
        <w:gridCol w:w="7373"/>
      </w:tblGrid>
      <w:tr w:rsidR="00784663" w:rsidTr="00A844E6">
        <w:trPr>
          <w:trHeight w:val="620"/>
        </w:trPr>
        <w:tc>
          <w:tcPr>
            <w:tcW w:w="8897" w:type="dxa"/>
            <w:gridSpan w:val="2"/>
          </w:tcPr>
          <w:p w:rsidR="00784663" w:rsidRPr="00F6065C" w:rsidRDefault="00784663" w:rsidP="00A844E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65C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тексте для сжатого изложения</w:t>
            </w:r>
          </w:p>
          <w:p w:rsidR="00784663" w:rsidRPr="00F6065C" w:rsidRDefault="00784663" w:rsidP="00A844E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84663" w:rsidTr="00A844E6">
        <w:trPr>
          <w:trHeight w:val="609"/>
        </w:trPr>
        <w:tc>
          <w:tcPr>
            <w:tcW w:w="1524" w:type="dxa"/>
          </w:tcPr>
          <w:p w:rsidR="00784663" w:rsidRPr="00F6065C" w:rsidRDefault="00784663" w:rsidP="00A844E6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6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абзаца </w:t>
            </w:r>
          </w:p>
          <w:p w:rsidR="00784663" w:rsidRDefault="00784663" w:rsidP="00A844E6"/>
        </w:tc>
        <w:tc>
          <w:tcPr>
            <w:tcW w:w="7373" w:type="dxa"/>
          </w:tcPr>
          <w:p w:rsidR="00784663" w:rsidRPr="00F6065C" w:rsidRDefault="00784663" w:rsidP="00A844E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6065C">
              <w:rPr>
                <w:rFonts w:ascii="Times New Roman" w:hAnsi="Times New Roman" w:cs="Times New Roman"/>
                <w:b/>
                <w:sz w:val="28"/>
                <w:szCs w:val="28"/>
              </w:rPr>
              <w:t>Микротема</w:t>
            </w:r>
            <w:proofErr w:type="spellEnd"/>
          </w:p>
          <w:p w:rsidR="00784663" w:rsidRPr="00F6065C" w:rsidRDefault="00784663" w:rsidP="00A844E6">
            <w:pPr>
              <w:rPr>
                <w:rFonts w:ascii="Times New Roman" w:hAnsi="Times New Roman" w:cs="Times New Roman"/>
              </w:rPr>
            </w:pPr>
          </w:p>
        </w:tc>
      </w:tr>
      <w:tr w:rsidR="00784663" w:rsidTr="00A844E6">
        <w:trPr>
          <w:trHeight w:val="620"/>
        </w:trPr>
        <w:tc>
          <w:tcPr>
            <w:tcW w:w="1524" w:type="dxa"/>
          </w:tcPr>
          <w:p w:rsidR="00784663" w:rsidRPr="00F6065C" w:rsidRDefault="00784663" w:rsidP="00A844E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65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784663" w:rsidRPr="00F6065C" w:rsidRDefault="00784663" w:rsidP="00A844E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73" w:type="dxa"/>
          </w:tcPr>
          <w:p w:rsidR="00784663" w:rsidRPr="00F6065C" w:rsidRDefault="00784663" w:rsidP="00A844E6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65C">
              <w:rPr>
                <w:rFonts w:ascii="Times New Roman" w:hAnsi="Times New Roman" w:cs="Times New Roman"/>
                <w:sz w:val="28"/>
                <w:szCs w:val="28"/>
              </w:rPr>
              <w:t>Понятие «взрослость» не зависит от возраста</w:t>
            </w:r>
          </w:p>
          <w:p w:rsidR="00784663" w:rsidRPr="00F6065C" w:rsidRDefault="00784663" w:rsidP="00A844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4663" w:rsidTr="00A844E6">
        <w:trPr>
          <w:trHeight w:val="620"/>
        </w:trPr>
        <w:tc>
          <w:tcPr>
            <w:tcW w:w="1524" w:type="dxa"/>
          </w:tcPr>
          <w:p w:rsidR="00784663" w:rsidRPr="00F6065C" w:rsidRDefault="00784663" w:rsidP="00A844E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65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784663" w:rsidRPr="00F6065C" w:rsidRDefault="00784663" w:rsidP="00A844E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73" w:type="dxa"/>
          </w:tcPr>
          <w:p w:rsidR="00784663" w:rsidRPr="00F6065C" w:rsidRDefault="00784663" w:rsidP="00A844E6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65C">
              <w:rPr>
                <w:rFonts w:ascii="Times New Roman" w:hAnsi="Times New Roman" w:cs="Times New Roman"/>
                <w:sz w:val="28"/>
                <w:szCs w:val="28"/>
              </w:rPr>
              <w:t>Взрослость обозначает самостоятельность.</w:t>
            </w:r>
          </w:p>
          <w:p w:rsidR="00784663" w:rsidRPr="00F6065C" w:rsidRDefault="00784663" w:rsidP="00A844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4663" w:rsidTr="00A844E6">
        <w:trPr>
          <w:trHeight w:val="965"/>
        </w:trPr>
        <w:tc>
          <w:tcPr>
            <w:tcW w:w="1524" w:type="dxa"/>
          </w:tcPr>
          <w:p w:rsidR="00784663" w:rsidRPr="00F6065C" w:rsidRDefault="00784663" w:rsidP="00A844E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65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</w:t>
            </w:r>
          </w:p>
          <w:p w:rsidR="00784663" w:rsidRPr="00F6065C" w:rsidRDefault="00784663" w:rsidP="00A844E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73" w:type="dxa"/>
          </w:tcPr>
          <w:p w:rsidR="00784663" w:rsidRPr="00F6065C" w:rsidRDefault="00784663" w:rsidP="00A844E6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65C">
              <w:rPr>
                <w:rFonts w:ascii="Times New Roman" w:hAnsi="Times New Roman" w:cs="Times New Roman"/>
                <w:sz w:val="28"/>
                <w:szCs w:val="28"/>
              </w:rPr>
              <w:t>Быть взрослым – значит отвечать за себя и других, полагаться только на свои силы и жизненный опыт.</w:t>
            </w:r>
          </w:p>
          <w:p w:rsidR="00784663" w:rsidRPr="00F6065C" w:rsidRDefault="00784663" w:rsidP="00A844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84663" w:rsidRPr="0050162C" w:rsidRDefault="00784663" w:rsidP="00E24E7A">
      <w:pPr>
        <w:pStyle w:val="a7"/>
        <w:jc w:val="right"/>
        <w:rPr>
          <w:sz w:val="28"/>
          <w:szCs w:val="28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30" w:type="dxa"/>
          <w:bottom w:w="30" w:type="dxa"/>
        </w:tblCellMar>
        <w:tblLook w:val="04A0" w:firstRow="1" w:lastRow="0" w:firstColumn="1" w:lastColumn="0" w:noHBand="0" w:noVBand="1"/>
      </w:tblPr>
      <w:tblGrid>
        <w:gridCol w:w="1204"/>
        <w:gridCol w:w="7145"/>
        <w:gridCol w:w="996"/>
      </w:tblGrid>
      <w:tr w:rsidR="00E24E7A" w:rsidRPr="0050162C" w:rsidTr="00E24E7A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E7A" w:rsidRPr="0050162C" w:rsidRDefault="00E24E7A" w:rsidP="00E24E7A">
            <w:pPr>
              <w:suppressAutoHyphens/>
              <w:spacing w:line="320" w:lineRule="exact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E7A" w:rsidRPr="0050162C" w:rsidRDefault="00E24E7A" w:rsidP="00E24E7A">
            <w:pPr>
              <w:suppressAutoHyphens/>
              <w:spacing w:line="320" w:lineRule="exact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оценивания сжатого изложения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E7A" w:rsidRPr="0050162C" w:rsidRDefault="00E24E7A" w:rsidP="00E24E7A">
            <w:pPr>
              <w:suppressAutoHyphens/>
              <w:spacing w:line="320" w:lineRule="exact"/>
              <w:ind w:left="-7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E24E7A" w:rsidRPr="0050162C" w:rsidTr="00E24E7A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E7A" w:rsidRPr="0050162C" w:rsidRDefault="00E24E7A" w:rsidP="00E24E7A">
            <w:pPr>
              <w:suppressAutoHyphens/>
              <w:spacing w:line="320" w:lineRule="exact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ИК1</w:t>
            </w: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E7A" w:rsidRPr="0050162C" w:rsidRDefault="00E24E7A" w:rsidP="00E24E7A">
            <w:pPr>
              <w:suppressAutoHyphens/>
              <w:spacing w:line="320" w:lineRule="exact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Содержание изложения 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E7A" w:rsidRPr="0050162C" w:rsidRDefault="00E24E7A" w:rsidP="00E24E7A">
            <w:pPr>
              <w:suppressAutoHyphens/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4E7A" w:rsidRPr="0050162C" w:rsidTr="00E24E7A">
        <w:trPr>
          <w:cantSplit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E7A" w:rsidRPr="0050162C" w:rsidRDefault="00E24E7A" w:rsidP="00E24E7A">
            <w:pPr>
              <w:suppressAutoHyphens/>
              <w:spacing w:line="320" w:lineRule="exact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E7A" w:rsidRPr="0050162C" w:rsidRDefault="00E24E7A" w:rsidP="00E24E7A">
            <w:pPr>
              <w:suppressAutoHyphens/>
              <w:spacing w:line="320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Экзаменуемый точно передал основное содержание прослушанного текста, отразив </w:t>
            </w: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все</w:t>
            </w:r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важные для его восприятия </w:t>
            </w:r>
            <w:proofErr w:type="spellStart"/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>микротемы</w:t>
            </w:r>
            <w:proofErr w:type="spellEnd"/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>, перечисленные в таблице 2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E7A" w:rsidRPr="0050162C" w:rsidRDefault="00E24E7A" w:rsidP="00E24E7A">
            <w:pPr>
              <w:suppressAutoHyphens/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24E7A" w:rsidRPr="0050162C" w:rsidTr="00E24E7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E7A" w:rsidRPr="0050162C" w:rsidRDefault="00E24E7A" w:rsidP="00E24E7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E7A" w:rsidRPr="0050162C" w:rsidRDefault="00E24E7A" w:rsidP="00E24E7A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Экзаменуемый передал основное содержание прослушанного текста, </w:t>
            </w:r>
          </w:p>
          <w:p w:rsidR="00E24E7A" w:rsidRPr="0050162C" w:rsidRDefault="00E24E7A" w:rsidP="00E24E7A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но</w:t>
            </w:r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E24E7A" w:rsidRPr="0050162C" w:rsidRDefault="00E24E7A" w:rsidP="00E24E7A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>упустил или добавил одну </w:t>
            </w:r>
            <w:proofErr w:type="spellStart"/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>микротему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E7A" w:rsidRPr="0050162C" w:rsidRDefault="00E24E7A" w:rsidP="00E24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24E7A" w:rsidRPr="0050162C" w:rsidTr="00E24E7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E7A" w:rsidRPr="0050162C" w:rsidRDefault="00E24E7A" w:rsidP="00E24E7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E7A" w:rsidRPr="0050162C" w:rsidRDefault="00E24E7A" w:rsidP="00E24E7A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Экзаменуемый передал основное содержание прослушанного текста, </w:t>
            </w:r>
          </w:p>
          <w:p w:rsidR="00E24E7A" w:rsidRPr="0050162C" w:rsidRDefault="00E24E7A" w:rsidP="00E24E7A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но</w:t>
            </w:r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E24E7A" w:rsidRPr="0050162C" w:rsidRDefault="00E24E7A" w:rsidP="00E24E7A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>упустил или добавил более одной </w:t>
            </w:r>
            <w:proofErr w:type="spellStart"/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>микротемы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E7A" w:rsidRPr="0050162C" w:rsidRDefault="00E24E7A" w:rsidP="00E24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24E7A" w:rsidRPr="0050162C" w:rsidTr="00E24E7A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E7A" w:rsidRPr="0050162C" w:rsidRDefault="00E24E7A" w:rsidP="00E24E7A">
            <w:pPr>
              <w:keepNext/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ИК2</w:t>
            </w: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E7A" w:rsidRPr="0050162C" w:rsidRDefault="00E24E7A" w:rsidP="00E24E7A">
            <w:pPr>
              <w:keepNext/>
              <w:suppressAutoHyphens/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Сжатие исходного текста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E7A" w:rsidRPr="0050162C" w:rsidRDefault="00E24E7A" w:rsidP="00E24E7A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4E7A" w:rsidRPr="0050162C" w:rsidTr="00E24E7A">
        <w:trPr>
          <w:cantSplit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E7A" w:rsidRPr="0050162C" w:rsidRDefault="00E24E7A" w:rsidP="00E24E7A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E7A" w:rsidRPr="0050162C" w:rsidRDefault="00E24E7A" w:rsidP="00E24E7A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Экзаменуемый применил один или несколько приёмов сжатия текста, использовав их на протяжении всего текста 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E7A" w:rsidRPr="0050162C" w:rsidRDefault="00E24E7A" w:rsidP="00E24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24E7A" w:rsidRPr="0050162C" w:rsidTr="00E24E7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E7A" w:rsidRPr="0050162C" w:rsidRDefault="00E24E7A" w:rsidP="00E24E7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E7A" w:rsidRPr="0050162C" w:rsidRDefault="00E24E7A" w:rsidP="00E24E7A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Экзаменуемый применил один или несколько приёмов сжатия текста, использовав их для сжатия двух </w:t>
            </w:r>
            <w:proofErr w:type="spellStart"/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>микротем</w:t>
            </w:r>
            <w:proofErr w:type="spellEnd"/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текста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E7A" w:rsidRPr="0050162C" w:rsidRDefault="00E24E7A" w:rsidP="00E24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24E7A" w:rsidRPr="0050162C" w:rsidTr="00E24E7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E7A" w:rsidRPr="0050162C" w:rsidRDefault="00E24E7A" w:rsidP="00E24E7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E7A" w:rsidRPr="0050162C" w:rsidRDefault="00E24E7A" w:rsidP="00E24E7A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Экзаменуемый применил один или несколько приёмов сжатия текста, использовав их для </w:t>
            </w:r>
            <w:proofErr w:type="gramStart"/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>сжатия  одной</w:t>
            </w:r>
            <w:proofErr w:type="gramEnd"/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>микротемы</w:t>
            </w:r>
            <w:proofErr w:type="spellEnd"/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текста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E7A" w:rsidRPr="0050162C" w:rsidRDefault="00E24E7A" w:rsidP="00E24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24E7A" w:rsidRPr="0050162C" w:rsidTr="00E24E7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E7A" w:rsidRPr="0050162C" w:rsidRDefault="00E24E7A" w:rsidP="00E24E7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E7A" w:rsidRPr="0050162C" w:rsidRDefault="00E24E7A" w:rsidP="00E24E7A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>Экзаменуемый не использовал приёмов сжатия текста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E7A" w:rsidRPr="0050162C" w:rsidRDefault="00E24E7A" w:rsidP="00E24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24E7A" w:rsidRPr="0050162C" w:rsidTr="00E24E7A">
        <w:trPr>
          <w:trHeight w:val="288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E7A" w:rsidRPr="0050162C" w:rsidRDefault="00E24E7A" w:rsidP="00E24E7A">
            <w:pPr>
              <w:keepNext/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ИК3</w:t>
            </w: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E7A" w:rsidRPr="0050162C" w:rsidRDefault="00E24E7A" w:rsidP="00E24E7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Смысловая цельность, речевая связность </w:t>
            </w:r>
            <w:proofErr w:type="gramStart"/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и  последовательность</w:t>
            </w:r>
            <w:proofErr w:type="gramEnd"/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изложения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E7A" w:rsidRPr="0050162C" w:rsidRDefault="00E24E7A" w:rsidP="00E24E7A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4E7A" w:rsidRPr="0050162C" w:rsidTr="00E24E7A">
        <w:trPr>
          <w:cantSplit/>
          <w:trHeight w:val="288"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E7A" w:rsidRPr="0050162C" w:rsidRDefault="00E24E7A" w:rsidP="00E24E7A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E7A" w:rsidRPr="0050162C" w:rsidRDefault="00E24E7A" w:rsidP="00E24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 xml:space="preserve">Работа экзаменуемого характеризуется смысловой цельностью, речевой связностью и последовательностью изложения: </w:t>
            </w:r>
          </w:p>
          <w:p w:rsidR="00E24E7A" w:rsidRPr="0050162C" w:rsidRDefault="00E24E7A" w:rsidP="00E24E7A">
            <w:pPr>
              <w:spacing w:after="0" w:line="240" w:lineRule="auto"/>
              <w:ind w:left="620" w:hanging="242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– логические ошибки отсутствуют, последовательность изложения не нарушена;</w:t>
            </w:r>
          </w:p>
          <w:p w:rsidR="00E24E7A" w:rsidRPr="0050162C" w:rsidRDefault="00E24E7A" w:rsidP="00E24E7A">
            <w:pPr>
              <w:suppressAutoHyphens/>
              <w:spacing w:after="0" w:line="240" w:lineRule="auto"/>
              <w:ind w:firstLine="37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– в работе нет нарушений абзацного членения текста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E7A" w:rsidRPr="0050162C" w:rsidRDefault="00E24E7A" w:rsidP="00E24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24E7A" w:rsidRPr="0050162C" w:rsidTr="00E24E7A">
        <w:trPr>
          <w:cantSplit/>
          <w:trHeight w:val="2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E7A" w:rsidRPr="0050162C" w:rsidRDefault="00E24E7A" w:rsidP="00E24E7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E7A" w:rsidRPr="0050162C" w:rsidRDefault="00E24E7A" w:rsidP="00E24E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Работа экзаменуемого характеризуется смысловой цельностью, связностью и последовательностью изложения,</w:t>
            </w:r>
          </w:p>
          <w:p w:rsidR="00E24E7A" w:rsidRPr="0050162C" w:rsidRDefault="00E24E7A" w:rsidP="00E24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но </w:t>
            </w:r>
          </w:p>
          <w:p w:rsidR="00E24E7A" w:rsidRPr="0050162C" w:rsidRDefault="00E24E7A" w:rsidP="00E24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допущена одна логическая ошибка,</w:t>
            </w:r>
          </w:p>
          <w:p w:rsidR="00E24E7A" w:rsidRPr="0050162C" w:rsidRDefault="00E24E7A" w:rsidP="00E24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и/или</w:t>
            </w:r>
          </w:p>
          <w:p w:rsidR="00E24E7A" w:rsidRPr="0050162C" w:rsidRDefault="00E24E7A" w:rsidP="00E24E7A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в работе имеется одно нарушение абзацного членения текста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E7A" w:rsidRPr="0050162C" w:rsidRDefault="00E24E7A" w:rsidP="00E24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24E7A" w:rsidRPr="0050162C" w:rsidTr="00E24E7A">
        <w:trPr>
          <w:cantSplit/>
          <w:trHeight w:val="1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E7A" w:rsidRPr="0050162C" w:rsidRDefault="00E24E7A" w:rsidP="00E24E7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E7A" w:rsidRPr="0050162C" w:rsidRDefault="00E24E7A" w:rsidP="00E24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В работе экзаменуемого просматривается коммуника</w:t>
            </w:r>
            <w:r w:rsidRPr="0050162C">
              <w:rPr>
                <w:rFonts w:ascii="Times New Roman" w:hAnsi="Times New Roman" w:cs="Times New Roman"/>
                <w:sz w:val="28"/>
                <w:szCs w:val="28"/>
              </w:rPr>
              <w:softHyphen/>
              <w:t>тив</w:t>
            </w:r>
            <w:r w:rsidRPr="0050162C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ный замысел, </w:t>
            </w:r>
          </w:p>
          <w:p w:rsidR="00E24E7A" w:rsidRPr="0050162C" w:rsidRDefault="00E24E7A" w:rsidP="00E24E7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но</w:t>
            </w:r>
          </w:p>
          <w:p w:rsidR="00E24E7A" w:rsidRPr="0050162C" w:rsidRDefault="00E24E7A" w:rsidP="00E24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допущено более одной логической ошибки,</w:t>
            </w:r>
          </w:p>
          <w:p w:rsidR="00E24E7A" w:rsidRPr="0050162C" w:rsidRDefault="00E24E7A" w:rsidP="00E24E7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и/или </w:t>
            </w:r>
          </w:p>
          <w:p w:rsidR="00E24E7A" w:rsidRPr="0050162C" w:rsidRDefault="00E24E7A" w:rsidP="00E24E7A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имеется два случая нарушения абзацного членения текста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E7A" w:rsidRPr="0050162C" w:rsidRDefault="00E24E7A" w:rsidP="00E24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24E7A" w:rsidRPr="0050162C" w:rsidTr="00E24E7A">
        <w:tc>
          <w:tcPr>
            <w:tcW w:w="4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E7A" w:rsidRPr="0050162C" w:rsidRDefault="00E24E7A" w:rsidP="00E24E7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Максимальное количество баллов за сжатое изложение по</w:t>
            </w:r>
            <w:r w:rsidRPr="0050162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 </w:t>
            </w: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критериям ИК1</w:t>
            </w: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ИК3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E7A" w:rsidRPr="0050162C" w:rsidRDefault="00E24E7A" w:rsidP="00E24E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</w:tbl>
    <w:p w:rsidR="00BB67BF" w:rsidRDefault="00BB67BF"/>
    <w:p w:rsidR="00E24E7A" w:rsidRPr="00E24E7A" w:rsidRDefault="00E24E7A" w:rsidP="00E24E7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>1)Модель</w:t>
      </w:r>
      <w:proofErr w:type="gramEnd"/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атома с серебристым ядром и укреплёнными на проволочных орбитах электронами стояла на покосившейся полке, которую поддерживала Зиночка </w:t>
      </w:r>
      <w:proofErr w:type="spellStart"/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>Крючкова</w:t>
      </w:r>
      <w:proofErr w:type="spellEnd"/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>, очень маленькая и очень гордая девочка с острым личиком. (</w:t>
      </w:r>
      <w:proofErr w:type="gramStart"/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>2)Вокруг</w:t>
      </w:r>
      <w:proofErr w:type="gramEnd"/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фоне стеклянных шкафов, схем и таблиц физического кабинета кипела бурная жизнь.</w:t>
      </w:r>
    </w:p>
    <w:p w:rsidR="00E24E7A" w:rsidRPr="00E24E7A" w:rsidRDefault="00E24E7A" w:rsidP="00E2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>3)Ну</w:t>
      </w:r>
      <w:proofErr w:type="gramEnd"/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что, так никто и не поможет гвоздь забить? – возмущалась Галя Вишнякова, самая красивая девочка школы. (</w:t>
      </w:r>
      <w:proofErr w:type="gramStart"/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>4)Она</w:t>
      </w:r>
      <w:proofErr w:type="gramEnd"/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вместе с Зиночкой никак не могла справиться с полкой. – (</w:t>
      </w:r>
      <w:proofErr w:type="gramStart"/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>5)Мальчики</w:t>
      </w:r>
      <w:proofErr w:type="gramEnd"/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>, я уже себе все пальцы отшибла.</w:t>
      </w:r>
    </w:p>
    <w:p w:rsidR="00E24E7A" w:rsidRPr="00E24E7A" w:rsidRDefault="00E24E7A" w:rsidP="00E24E7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Start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6)Лёша</w:t>
      </w:r>
      <w:proofErr w:type="gramEnd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очень ловко забил бы этот гвоздь. (</w:t>
      </w:r>
      <w:proofErr w:type="gramStart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7)Не</w:t>
      </w:r>
      <w:proofErr w:type="gramEnd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великий подвиг, а всё же было бы как-то легче: всеобщее признание могло избавить его от горького чувства одиночества. (</w:t>
      </w:r>
      <w:proofErr w:type="gramStart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8)Но</w:t>
      </w:r>
      <w:proofErr w:type="gramEnd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только он подошёл к девочкам, как у Гали опять появилось стремление к самостоятельности. (</w:t>
      </w:r>
      <w:proofErr w:type="gramStart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9)Она</w:t>
      </w:r>
      <w:proofErr w:type="gramEnd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явно ждала чего-то иного. (</w:t>
      </w:r>
      <w:proofErr w:type="gramStart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10)И</w:t>
      </w:r>
      <w:proofErr w:type="gramEnd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дождалась. (</w:t>
      </w:r>
      <w:proofErr w:type="gramStart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11)Молоток</w:t>
      </w:r>
      <w:proofErr w:type="gramEnd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перехватил стройный гигант </w:t>
      </w:r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тренировочных брюках – Вахтанг.</w:t>
      </w:r>
    </w:p>
    <w:p w:rsidR="00E24E7A" w:rsidRPr="00E24E7A" w:rsidRDefault="00E24E7A" w:rsidP="00E24E7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>12)Зиночка</w:t>
      </w:r>
      <w:proofErr w:type="gramEnd"/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пожалела Лёшу.</w:t>
      </w:r>
    </w:p>
    <w:p w:rsidR="00E24E7A" w:rsidRPr="00E24E7A" w:rsidRDefault="00E24E7A" w:rsidP="00E24E7A">
      <w:pPr>
        <w:tabs>
          <w:tab w:val="left" w:pos="1522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(</w:t>
      </w:r>
      <w:proofErr w:type="gramStart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13)Пускай</w:t>
      </w:r>
      <w:proofErr w:type="gramEnd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этот тип прибьёт, – чтобы утешить Лёшу, Зиночка</w:t>
      </w:r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пренебрежительно кивнула на Вахтанга, – он выше ростом.</w:t>
      </w:r>
    </w:p>
    <w:p w:rsidR="00E24E7A" w:rsidRPr="00E24E7A" w:rsidRDefault="00E24E7A" w:rsidP="00E24E7A">
      <w:pPr>
        <w:tabs>
          <w:tab w:val="left" w:pos="1642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Start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14)Лёша</w:t>
      </w:r>
      <w:proofErr w:type="gramEnd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печально смотрел, как Вахтанг, сделав несколько</w:t>
      </w:r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«разминочных» движений, саданул молотком мимо гвоздя и запрыгал, дуя на</w:t>
      </w:r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ушибленные пальцы. (</w:t>
      </w:r>
      <w:proofErr w:type="gramStart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15)Забыв</w:t>
      </w:r>
      <w:proofErr w:type="gramEnd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Лёшу, девочки благосклонно засмеялись: Вахтангу прощалось всё.</w:t>
      </w:r>
    </w:p>
    <w:p w:rsidR="00E24E7A" w:rsidRPr="00E24E7A" w:rsidRDefault="00E24E7A" w:rsidP="00E24E7A">
      <w:pPr>
        <w:tabs>
          <w:tab w:val="left" w:pos="1642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>16)Лёша</w:t>
      </w:r>
      <w:proofErr w:type="gramEnd"/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отошёл от них с презрительным жестом: «Эта ваша полка мне по пояс». (</w:t>
      </w:r>
      <w:proofErr w:type="gramStart"/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>17)Но</w:t>
      </w:r>
      <w:proofErr w:type="gramEnd"/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жест не помог: горькое чувство не проходило.</w:t>
      </w:r>
    </w:p>
    <w:p w:rsidR="00E24E7A" w:rsidRPr="00E24E7A" w:rsidRDefault="00E24E7A" w:rsidP="00E24E7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</w:t>
      </w:r>
      <w:proofErr w:type="gramStart"/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>18)И</w:t>
      </w:r>
      <w:proofErr w:type="gramEnd"/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вдруг в луче света, падавшего из окна, Лёша увидел новенькую. (</w:t>
      </w:r>
      <w:proofErr w:type="gramStart"/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>19)Из</w:t>
      </w:r>
      <w:proofErr w:type="gramEnd"/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неприметной девочки она теперь превратилась в самую заметную. (</w:t>
      </w:r>
      <w:proofErr w:type="gramStart"/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>20)В</w:t>
      </w:r>
      <w:proofErr w:type="gramEnd"/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очках, шоколадно-коричневая от южного загара, девочка так</w:t>
      </w:r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улыбнулась ему, что он даже огляделся по сторонам.</w:t>
      </w:r>
    </w:p>
    <w:p w:rsidR="00E24E7A" w:rsidRPr="00E24E7A" w:rsidRDefault="00E24E7A" w:rsidP="00E24E7A">
      <w:pPr>
        <w:tabs>
          <w:tab w:val="left" w:pos="16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>21)Но</w:t>
      </w:r>
      <w:proofErr w:type="gramEnd"/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никого другого, кому могла предназначаться эта улыбка,</w:t>
      </w:r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поблизости не оказалось.</w:t>
      </w:r>
    </w:p>
    <w:p w:rsidR="00E24E7A" w:rsidRPr="00E24E7A" w:rsidRDefault="00E24E7A" w:rsidP="00E24E7A">
      <w:pPr>
        <w:tabs>
          <w:tab w:val="left" w:pos="15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(</w:t>
      </w:r>
      <w:proofErr w:type="gramStart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22)Тебя</w:t>
      </w:r>
      <w:proofErr w:type="gramEnd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Лёшей зовут? – спросила девочка, и Лёша понял, что она давно уже наблюдала за ним.</w:t>
      </w:r>
    </w:p>
    <w:p w:rsidR="00E24E7A" w:rsidRPr="00E24E7A" w:rsidRDefault="00E24E7A" w:rsidP="00E24E7A">
      <w:pPr>
        <w:tabs>
          <w:tab w:val="left" w:pos="15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Start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23)Лёша</w:t>
      </w:r>
      <w:proofErr w:type="gramEnd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ответил не сразу, потому что в таких случаях, как известно,</w:t>
      </w:r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невидимый дирижёр даёт знак невидимым скрипкам, а вступить в звучащий</w:t>
      </w:r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оркестр нелегко непривычному человеку.</w:t>
      </w:r>
    </w:p>
    <w:p w:rsidR="00E24E7A" w:rsidRPr="00E24E7A" w:rsidRDefault="00E24E7A" w:rsidP="00E24E7A">
      <w:pPr>
        <w:tabs>
          <w:tab w:val="left" w:pos="16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>24)Запомнила</w:t>
      </w:r>
      <w:proofErr w:type="gramEnd"/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>, – осторожно сказал Лёша и, кажется, ничего не испортил.</w:t>
      </w:r>
    </w:p>
    <w:p w:rsidR="00E24E7A" w:rsidRPr="00E24E7A" w:rsidRDefault="00E24E7A" w:rsidP="00E24E7A">
      <w:pPr>
        <w:tabs>
          <w:tab w:val="left" w:pos="15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(</w:t>
      </w:r>
      <w:proofErr w:type="gramStart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25)Потому</w:t>
      </w:r>
      <w:proofErr w:type="gramEnd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как раз про Клеро читаю, а его звали Алексис.</w:t>
      </w:r>
    </w:p>
    <w:p w:rsidR="00E24E7A" w:rsidRPr="00E24E7A" w:rsidRDefault="00E24E7A" w:rsidP="00E24E7A">
      <w:pPr>
        <w:tabs>
          <w:tab w:val="left" w:pos="15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(</w:t>
      </w:r>
      <w:proofErr w:type="gramStart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26)А</w:t>
      </w:r>
      <w:proofErr w:type="gramEnd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 Женя </w:t>
      </w:r>
      <w:proofErr w:type="spellStart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Каретникова</w:t>
      </w:r>
      <w:proofErr w:type="spellEnd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Краснодара, – ответил Лёша, опасаясь, как бы разговор не застрял на неведомом Алексисе.</w:t>
      </w:r>
    </w:p>
    <w:p w:rsidR="00E24E7A" w:rsidRPr="00E24E7A" w:rsidRDefault="00E24E7A" w:rsidP="00E24E7A">
      <w:pPr>
        <w:tabs>
          <w:tab w:val="left" w:pos="15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(</w:t>
      </w:r>
      <w:proofErr w:type="gramStart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27)Запомнил</w:t>
      </w:r>
      <w:proofErr w:type="gramEnd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– сказала Женя.</w:t>
      </w:r>
    </w:p>
    <w:p w:rsidR="00E24E7A" w:rsidRPr="00E24E7A" w:rsidRDefault="00E24E7A" w:rsidP="00E24E7A">
      <w:pPr>
        <w:tabs>
          <w:tab w:val="left" w:pos="16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Start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28)Постепенно</w:t>
      </w:r>
      <w:proofErr w:type="gramEnd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Лёша понял, что оркестр исполняет не такую уж</w:t>
      </w:r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трудную мелодию, что в ней возможны некоторые вольности и что он, Лёша,</w:t>
      </w:r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тоже вполне на уровне.</w:t>
      </w:r>
    </w:p>
    <w:p w:rsidR="00E24E7A" w:rsidRPr="00E24E7A" w:rsidRDefault="00E24E7A" w:rsidP="00E24E7A">
      <w:pPr>
        <w:tabs>
          <w:tab w:val="left" w:pos="16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(</w:t>
      </w:r>
      <w:proofErr w:type="gramStart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29)А</w:t>
      </w:r>
      <w:proofErr w:type="gramEnd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почему ты на уроках всё время в окно смотришь? – спросила Женя и подошла к </w:t>
      </w:r>
      <w:proofErr w:type="spellStart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Лёшиному</w:t>
      </w:r>
      <w:proofErr w:type="spellEnd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окну. – (</w:t>
      </w:r>
      <w:proofErr w:type="gramStart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30)Что</w:t>
      </w:r>
      <w:proofErr w:type="gramEnd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 там увидел?</w:t>
      </w:r>
    </w:p>
    <w:p w:rsidR="00E24E7A" w:rsidRPr="00E24E7A" w:rsidRDefault="00E24E7A" w:rsidP="00E2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Start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31)Лёша</w:t>
      </w:r>
      <w:proofErr w:type="gramEnd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встал с Женей рядом.</w:t>
      </w:r>
    </w:p>
    <w:p w:rsidR="00E24E7A" w:rsidRPr="00E24E7A" w:rsidRDefault="00E24E7A" w:rsidP="00E2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>32)Из</w:t>
      </w:r>
      <w:proofErr w:type="gramEnd"/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окна им был виден большой открытый павильон «Фрукты –овощи», расположившийся на другой стороне улицы. (</w:t>
      </w:r>
      <w:proofErr w:type="gramStart"/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>33)Рядом</w:t>
      </w:r>
      <w:proofErr w:type="gramEnd"/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отражала ослепительную синеву осеннего неба стеклянная телефонная будка.</w:t>
      </w:r>
    </w:p>
    <w:p w:rsidR="00E24E7A" w:rsidRPr="00E24E7A" w:rsidRDefault="00E24E7A" w:rsidP="00E24E7A">
      <w:pPr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(</w:t>
      </w:r>
      <w:proofErr w:type="gramStart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34)А</w:t>
      </w:r>
      <w:proofErr w:type="gramEnd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уроках надо обязательно слушать, что говорят учителя? – спросил Лёша с иронией, которую ему ещё ни разу не удавалось продемонстрировать ни перед одной девочкой.</w:t>
      </w:r>
    </w:p>
    <w:p w:rsidR="00E24E7A" w:rsidRPr="00E24E7A" w:rsidRDefault="00E24E7A" w:rsidP="00E24E7A">
      <w:pPr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(</w:t>
      </w:r>
      <w:proofErr w:type="gramStart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35)Если</w:t>
      </w:r>
      <w:proofErr w:type="gramEnd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придумал что-нибудь новенькое вместо: «Я учил, но забыл».</w:t>
      </w:r>
    </w:p>
    <w:p w:rsidR="00E24E7A" w:rsidRPr="00E24E7A" w:rsidRDefault="00E24E7A" w:rsidP="00E24E7A">
      <w:pPr>
        <w:tabs>
          <w:tab w:val="left" w:pos="10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Start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36)Лёша</w:t>
      </w:r>
      <w:proofErr w:type="gramEnd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засмеялся.</w:t>
      </w:r>
    </w:p>
    <w:p w:rsidR="00E24E7A" w:rsidRPr="00E24E7A" w:rsidRDefault="00E24E7A" w:rsidP="00E24E7A">
      <w:pPr>
        <w:tabs>
          <w:tab w:val="left" w:pos="10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(</w:t>
      </w:r>
      <w:proofErr w:type="gramStart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37)Эти</w:t>
      </w:r>
      <w:proofErr w:type="gramEnd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 надо высечь в мраморе, – сказал он.</w:t>
      </w:r>
    </w:p>
    <w:p w:rsidR="00E24E7A" w:rsidRPr="00E24E7A" w:rsidRDefault="00E24E7A" w:rsidP="00E24E7A">
      <w:pPr>
        <w:tabs>
          <w:tab w:val="left" w:pos="10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(</w:t>
      </w:r>
      <w:proofErr w:type="gramStart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38)Ты</w:t>
      </w:r>
      <w:proofErr w:type="gramEnd"/>
      <w:r w:rsidRPr="00E24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можешь... за мой стол... (39)Я тоже одна сижу, – предложила Женя.</w:t>
      </w:r>
    </w:p>
    <w:p w:rsidR="00E24E7A" w:rsidRPr="00E24E7A" w:rsidRDefault="00E24E7A" w:rsidP="00E24E7A">
      <w:pPr>
        <w:spacing w:after="0" w:line="240" w:lineRule="auto"/>
        <w:ind w:left="621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М.Г. Львовскому*)</w:t>
      </w:r>
    </w:p>
    <w:p w:rsidR="00E24E7A" w:rsidRPr="00E24E7A" w:rsidRDefault="00E24E7A" w:rsidP="00E24E7A">
      <w:pPr>
        <w:spacing w:after="0" w:line="240" w:lineRule="auto"/>
        <w:ind w:left="24" w:hanging="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4E7A" w:rsidRPr="00E24E7A" w:rsidRDefault="00E24E7A" w:rsidP="00E24E7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</w:t>
      </w:r>
      <w:r w:rsidRPr="00E24E7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Михаил Григорьевич Львовский </w:t>
      </w:r>
      <w:r w:rsidRPr="00E24E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(1919–1994) – русский советский поэт-песенник, драматург, сценарист</w:t>
      </w:r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4E7A" w:rsidRDefault="00E24E7A"/>
    <w:p w:rsidR="00E24E7A" w:rsidRDefault="00E24E7A" w:rsidP="00E24E7A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4E7A" w:rsidRDefault="00E24E7A" w:rsidP="00E24E7A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4E7A" w:rsidRDefault="00E24E7A" w:rsidP="00E24E7A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4E7A" w:rsidRDefault="00E24E7A" w:rsidP="00E24E7A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4E7A" w:rsidRDefault="00E24E7A" w:rsidP="00E24E7A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4E7A" w:rsidRDefault="00E24E7A" w:rsidP="00E24E7A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4E7A" w:rsidRDefault="00E24E7A" w:rsidP="00E24E7A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4E7A" w:rsidRDefault="00E24E7A" w:rsidP="00E24E7A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4E7A" w:rsidRDefault="00E24E7A" w:rsidP="00E24E7A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4E7A" w:rsidRDefault="00E24E7A" w:rsidP="00E24E7A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4E7A" w:rsidRPr="00E24E7A" w:rsidRDefault="00E24E7A" w:rsidP="00E24E7A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4E7A" w:rsidRPr="00784663" w:rsidRDefault="00E24E7A" w:rsidP="00E24E7A">
      <w:pPr>
        <w:spacing w:after="0" w:line="240" w:lineRule="auto"/>
        <w:jc w:val="both"/>
        <w:rPr>
          <w:rFonts w:ascii="Times New Roman" w:eastAsia="Times New Roman" w:hAnsi="Times New Roman" w:cs="Times New Roman"/>
          <w:sz w:val="4"/>
          <w:szCs w:val="28"/>
          <w:lang w:eastAsia="ru-RU"/>
        </w:rPr>
      </w:pPr>
    </w:p>
    <w:p w:rsidR="00E24E7A" w:rsidRPr="00E24E7A" w:rsidRDefault="00E24E7A" w:rsidP="00E24E7A">
      <w:pPr>
        <w:framePr w:w="629" w:hSpace="170" w:vSpace="45" w:wrap="around" w:vAnchor="text" w:hAnchor="page" w:x="539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"/>
          <w:lang w:eastAsia="ru-RU"/>
        </w:rPr>
      </w:pPr>
      <w:r w:rsidRPr="00E24E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  <w:r w:rsidRPr="00E24E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E24E7A" w:rsidRPr="00E24E7A" w:rsidRDefault="00E24E7A" w:rsidP="00E24E7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p w:rsidR="00E24E7A" w:rsidRPr="00E24E7A" w:rsidRDefault="00E24E7A" w:rsidP="00E24E7A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8"/>
          <w:lang w:eastAsia="ru-RU"/>
        </w:rPr>
      </w:pPr>
    </w:p>
    <w:p w:rsidR="00E24E7A" w:rsidRPr="00E24E7A" w:rsidRDefault="00E24E7A" w:rsidP="00E24E7A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p w:rsidR="00E24E7A" w:rsidRPr="00E24E7A" w:rsidRDefault="00E24E7A" w:rsidP="00E24E7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E24E7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</w:p>
    <w:p w:rsidR="00E24E7A" w:rsidRPr="00E24E7A" w:rsidRDefault="00E24E7A" w:rsidP="00E24E7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p w:rsidR="00E24E7A" w:rsidRPr="00E24E7A" w:rsidRDefault="00E24E7A" w:rsidP="00E24E7A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8"/>
          <w:szCs w:val="28"/>
          <w:lang w:eastAsia="ru-RU"/>
        </w:rPr>
      </w:pPr>
    </w:p>
    <w:p w:rsidR="00E24E7A" w:rsidRPr="00E24E7A" w:rsidRDefault="00E24E7A" w:rsidP="00E24E7A">
      <w:pPr>
        <w:spacing w:after="0" w:line="240" w:lineRule="auto"/>
        <w:jc w:val="both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E24E7A" w:rsidRPr="00E24E7A" w:rsidRDefault="00E24E7A" w:rsidP="00E24E7A">
      <w:pPr>
        <w:framePr w:w="629" w:hSpace="170" w:vSpace="45" w:wrap="around" w:vAnchor="text" w:hAnchor="page" w:x="1500" w:y="8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E24E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15.1</w:t>
      </w:r>
      <w:r w:rsidRPr="00E24E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E24E7A" w:rsidRPr="00E24E7A" w:rsidRDefault="00E24E7A" w:rsidP="00E24E7A">
      <w:pPr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28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580"/>
      </w:tblGrid>
      <w:tr w:rsidR="00E24E7A" w:rsidRPr="00E24E7A" w:rsidTr="00E24E7A">
        <w:tc>
          <w:tcPr>
            <w:tcW w:w="8580" w:type="dxa"/>
          </w:tcPr>
          <w:p w:rsidR="00E24E7A" w:rsidRPr="00E24E7A" w:rsidRDefault="00E24E7A" w:rsidP="00E2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</w:p>
          <w:p w:rsidR="00E24E7A" w:rsidRPr="00E24E7A" w:rsidRDefault="00E24E7A" w:rsidP="00E2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Напишите сочинение-рассуждение, раскрывая смысл высказывания </w:t>
            </w:r>
            <w:r w:rsidRPr="00E24E7A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известного лингвиста А.А. Реформатского: </w:t>
            </w:r>
            <w:r w:rsidRPr="00E24E7A">
              <w:rPr>
                <w:rFonts w:ascii="Times New Roman" w:eastAsia="Times New Roman" w:hAnsi="Times New Roman" w:cs="Times New Roman"/>
                <w:b/>
                <w:bCs/>
                <w:spacing w:val="-6"/>
                <w:sz w:val="28"/>
                <w:szCs w:val="28"/>
                <w:lang w:eastAsia="ru-RU"/>
              </w:rPr>
              <w:t>«Что же в языке позволяет ему выполнять его главную роль – функцию общения? Это синтаксис»</w:t>
            </w:r>
            <w:r w:rsidRPr="00E24E7A">
              <w:rPr>
                <w:rFonts w:ascii="Times New Roman" w:eastAsia="Times New Roman" w:hAnsi="Times New Roman" w:cs="Times New Roman"/>
                <w:bCs/>
                <w:spacing w:val="-6"/>
                <w:sz w:val="28"/>
                <w:szCs w:val="28"/>
                <w:lang w:eastAsia="ru-RU"/>
              </w:rPr>
              <w:t>.</w:t>
            </w:r>
            <w:r w:rsidRPr="00E24E7A">
              <w:rPr>
                <w:rFonts w:ascii="Times New Roman" w:eastAsia="Times New Roman" w:hAnsi="Times New Roman" w:cs="Times New Roman"/>
                <w:b/>
                <w:bCs/>
                <w:spacing w:val="-6"/>
                <w:sz w:val="28"/>
                <w:szCs w:val="28"/>
                <w:lang w:eastAsia="ru-RU"/>
              </w:rPr>
              <w:t xml:space="preserve"> </w:t>
            </w:r>
            <w:r w:rsidRPr="00E24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Аргументируя свой ответ, приведите 2 (два) примера из прочитанного текста.</w:t>
            </w:r>
          </w:p>
          <w:p w:rsidR="00E24E7A" w:rsidRPr="00E24E7A" w:rsidRDefault="00E24E7A" w:rsidP="00E2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E24E7A" w:rsidRPr="00E24E7A" w:rsidRDefault="00E24E7A" w:rsidP="00E2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 можете писать работу в научном или публицистическом стиле, раскрывая тему на лингвистическом материале. Начать сочинение Вы можете словами </w:t>
            </w:r>
            <w:r w:rsidRPr="00E24E7A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А.А. Реформатского</w:t>
            </w:r>
            <w:r w:rsidRPr="00E24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24E7A" w:rsidRPr="00E24E7A" w:rsidRDefault="00E24E7A" w:rsidP="00E2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Объём сочинения должен составлять не менее 70 слов. </w:t>
            </w:r>
          </w:p>
          <w:p w:rsidR="00E24E7A" w:rsidRPr="00E24E7A" w:rsidRDefault="00E24E7A" w:rsidP="00E2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Работа, написанная без опоры на прочитанный текст (не по данному тексту), не оценивается. Если сочинение представляет собой пересказанный или полностью переписанный исходный текст без каких </w:t>
            </w:r>
            <w:proofErr w:type="gramStart"/>
            <w:r w:rsidRPr="00E24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</w:t>
            </w:r>
            <w:proofErr w:type="gramEnd"/>
            <w:r w:rsidRPr="00E24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 ни было комментариев, то такая работа оценивается нулём баллов.</w:t>
            </w:r>
          </w:p>
          <w:p w:rsidR="00E24E7A" w:rsidRPr="00E24E7A" w:rsidRDefault="00E24E7A" w:rsidP="00E2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  <w:p w:rsidR="00E24E7A" w:rsidRPr="00E24E7A" w:rsidRDefault="00E24E7A" w:rsidP="00E2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4E7A" w:rsidRPr="00E24E7A" w:rsidRDefault="00E24E7A" w:rsidP="00E2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"/>
                <w:szCs w:val="24"/>
                <w:lang w:eastAsia="ru-RU"/>
              </w:rPr>
            </w:pPr>
            <w:r w:rsidRPr="00E24E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E24E7A" w:rsidRPr="00E24E7A" w:rsidRDefault="00E24E7A" w:rsidP="00E2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</w:p>
        </w:tc>
      </w:tr>
    </w:tbl>
    <w:p w:rsidR="00E24E7A" w:rsidRPr="00E24E7A" w:rsidRDefault="00E24E7A" w:rsidP="00E24E7A">
      <w:pPr>
        <w:framePr w:w="629" w:hSpace="170" w:vSpace="45" w:wrap="around" w:vAnchor="text" w:hAnchor="page" w:x="1500" w:y="8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E24E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15.2</w:t>
      </w:r>
      <w:r w:rsidRPr="00E24E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E24E7A" w:rsidRPr="00E24E7A" w:rsidRDefault="00E24E7A" w:rsidP="00E24E7A">
      <w:pPr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28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580"/>
      </w:tblGrid>
      <w:tr w:rsidR="00E24E7A" w:rsidRPr="00E24E7A" w:rsidTr="00E24E7A">
        <w:tc>
          <w:tcPr>
            <w:tcW w:w="8580" w:type="dxa"/>
          </w:tcPr>
          <w:p w:rsidR="00E24E7A" w:rsidRPr="00E24E7A" w:rsidRDefault="00E24E7A" w:rsidP="00E2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</w:p>
          <w:p w:rsidR="00E24E7A" w:rsidRPr="00E24E7A" w:rsidRDefault="00E24E7A" w:rsidP="00E2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Напишите сочинение-рассуждение. Объясните, как Вы понимаете смысл фрагмента текста: </w:t>
            </w:r>
            <w:r w:rsidRPr="00E24E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</w:t>
            </w:r>
            <w:r w:rsidRPr="00E24E7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Лёша ответил не сразу, потому что </w:t>
            </w:r>
            <w:r w:rsidRPr="00E24E7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br/>
              <w:t>в таких случаях, как известно, невидимый дирижёр даёт знак невидимым скрипкам, а вступить в звучащий оркестр нелегко непривычному человеку</w:t>
            </w:r>
            <w:r w:rsidRPr="00E24E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  <w:r w:rsidRPr="00E24E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E24E7A" w:rsidRPr="00E24E7A" w:rsidRDefault="00E24E7A" w:rsidP="00E2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Приведите в сочинении</w:t>
            </w:r>
            <w:r w:rsidRPr="00E24E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E24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(два)</w:t>
            </w:r>
            <w:r w:rsidRPr="00E24E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аргумента из прочитанного текста, подтверждающих Ваши рассуждения.</w:t>
            </w:r>
          </w:p>
          <w:p w:rsidR="00E24E7A" w:rsidRPr="00E24E7A" w:rsidRDefault="00E24E7A" w:rsidP="00E2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E24E7A" w:rsidRPr="00E24E7A" w:rsidRDefault="00E24E7A" w:rsidP="00E2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E24E7A" w:rsidRPr="00E24E7A" w:rsidRDefault="00E24E7A" w:rsidP="00E2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Если сочинение представляет собой пересказанный или полностью переписанный исходный текст без каких </w:t>
            </w:r>
            <w:proofErr w:type="gramStart"/>
            <w:r w:rsidRPr="00E24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</w:t>
            </w:r>
            <w:proofErr w:type="gramEnd"/>
            <w:r w:rsidRPr="00E24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 ни было комментариев, то такая работа оценивается нулём баллов.</w:t>
            </w:r>
          </w:p>
          <w:p w:rsidR="00E24E7A" w:rsidRPr="00E24E7A" w:rsidRDefault="00E24E7A" w:rsidP="00E2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  <w:p w:rsidR="00E24E7A" w:rsidRPr="00E24E7A" w:rsidRDefault="00E24E7A" w:rsidP="00E2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24E7A" w:rsidRPr="00E24E7A" w:rsidRDefault="00E24E7A" w:rsidP="00E2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</w:p>
          <w:p w:rsidR="00E24E7A" w:rsidRPr="00E24E7A" w:rsidRDefault="00E24E7A" w:rsidP="00E2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</w:p>
        </w:tc>
      </w:tr>
    </w:tbl>
    <w:p w:rsidR="00E24E7A" w:rsidRPr="00E24E7A" w:rsidRDefault="00E24E7A" w:rsidP="00E24E7A">
      <w:pPr>
        <w:framePr w:w="629" w:hSpace="170" w:vSpace="45" w:wrap="around" w:vAnchor="text" w:hAnchor="page" w:x="1500" w:y="8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E24E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15.3</w:t>
      </w:r>
      <w:r w:rsidRPr="00E24E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E24E7A" w:rsidRPr="00E24E7A" w:rsidRDefault="00E24E7A" w:rsidP="00E24E7A">
      <w:pPr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28"/>
          <w:lang w:eastAsia="ru-RU"/>
        </w:rPr>
      </w:pPr>
    </w:p>
    <w:p w:rsidR="00E24E7A" w:rsidRPr="00E24E7A" w:rsidRDefault="00E24E7A" w:rsidP="00E24E7A">
      <w:pPr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понимаете значение слова</w:t>
      </w:r>
      <w:r w:rsidRPr="00E24E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ЛЮБОВЬ</w:t>
      </w:r>
      <w:r w:rsidRPr="00E24E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Сформулируйте и прокомментируйте данное Вами определение. Напишите сочинение-рассуждение на тему «</w:t>
      </w:r>
      <w:r w:rsidRPr="00E24E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такое настоящая любовь</w:t>
      </w:r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>», взяв в качестве тезиса данное Вами определение. Аргументируя свой тезис, приведите 2 (два) примера-аргумента, подтверждающих Ваши рассуждения:</w:t>
      </w:r>
      <w:r w:rsidRPr="00E24E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один пример-</w:t>
      </w:r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аргумент</w:t>
      </w:r>
      <w:r w:rsidRPr="00E24E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приведите</w:t>
      </w:r>
      <w:r w:rsidRPr="00E24E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прочитанного </w:t>
      </w:r>
    </w:p>
    <w:p w:rsidR="00E24E7A" w:rsidRPr="00E24E7A" w:rsidRDefault="00E24E7A" w:rsidP="00E24E7A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текста, а </w:t>
      </w:r>
      <w:r w:rsidRPr="00E24E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второй – </w:t>
      </w:r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Вашего жизненного опыта.</w:t>
      </w:r>
    </w:p>
    <w:p w:rsidR="00E24E7A" w:rsidRPr="00E24E7A" w:rsidRDefault="00E24E7A" w:rsidP="00E24E7A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Объём сочинения должен составлять не менее 70 слов.</w:t>
      </w:r>
    </w:p>
    <w:p w:rsidR="00E24E7A" w:rsidRPr="00E24E7A" w:rsidRDefault="00E24E7A" w:rsidP="00E24E7A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сочинение представляет собой пересказанный или полностью переписанный исходный текст без каких </w:t>
      </w:r>
      <w:proofErr w:type="gramStart"/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>бы</w:t>
      </w:r>
      <w:proofErr w:type="gramEnd"/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 ни было комментариев, то такая работа оценивается нулём баллов.</w:t>
      </w:r>
    </w:p>
    <w:p w:rsidR="00E24E7A" w:rsidRPr="00E24E7A" w:rsidRDefault="00E24E7A" w:rsidP="00E24E7A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E24E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Сочинение пишите аккуратно, разборчивым почерком.</w:t>
      </w:r>
    </w:p>
    <w:p w:rsidR="00E24E7A" w:rsidRPr="00E24E7A" w:rsidRDefault="00E24E7A" w:rsidP="00E24E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4E7A" w:rsidRPr="00E24E7A" w:rsidRDefault="00E24E7A" w:rsidP="00E24E7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4E7A" w:rsidRPr="00E24E7A" w:rsidRDefault="00E24E7A" w:rsidP="00E24E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355"/>
      </w:tblGrid>
      <w:tr w:rsidR="00E24E7A" w:rsidRPr="00E24E7A" w:rsidTr="00E24E7A">
        <w:trPr>
          <w:trHeight w:val="8577"/>
        </w:trPr>
        <w:tc>
          <w:tcPr>
            <w:tcW w:w="9464" w:type="dxa"/>
          </w:tcPr>
          <w:p w:rsidR="00E24E7A" w:rsidRPr="0050162C" w:rsidRDefault="00E24E7A" w:rsidP="00E24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Критерии оценивания задания 15 (1; 2; 3)</w:t>
            </w:r>
          </w:p>
          <w:p w:rsidR="00E24E7A" w:rsidRDefault="00E24E7A" w:rsidP="00E24E7A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24E7A" w:rsidRPr="00E24E7A" w:rsidRDefault="00E24E7A" w:rsidP="00E24E7A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24E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Ответ на задание 15.1 (сочинение-рассуждение)</w:t>
            </w:r>
            <w:r w:rsidRPr="00E24E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E24E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оценивается по следующим критериям.</w:t>
            </w:r>
          </w:p>
          <w:p w:rsidR="00E24E7A" w:rsidRPr="00E24E7A" w:rsidRDefault="00E24E7A" w:rsidP="00E24E7A">
            <w:pPr>
              <w:spacing w:after="0" w:line="240" w:lineRule="auto"/>
              <w:ind w:firstLine="540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24E7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Таблица 3</w:t>
            </w:r>
          </w:p>
          <w:p w:rsidR="00E24E7A" w:rsidRPr="00E24E7A" w:rsidRDefault="00E24E7A" w:rsidP="00E24E7A">
            <w:pPr>
              <w:keepNext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top w:w="30" w:type="dxa"/>
                <w:bottom w:w="30" w:type="dxa"/>
              </w:tblCellMar>
              <w:tblLook w:val="04A0" w:firstRow="1" w:lastRow="0" w:firstColumn="1" w:lastColumn="0" w:noHBand="0" w:noVBand="1"/>
            </w:tblPr>
            <w:tblGrid>
              <w:gridCol w:w="1214"/>
              <w:gridCol w:w="6847"/>
              <w:gridCol w:w="1068"/>
            </w:tblGrid>
            <w:tr w:rsidR="00E24E7A" w:rsidRPr="00E24E7A" w:rsidTr="00E24E7A"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№</w:t>
                  </w:r>
                </w:p>
              </w:tc>
              <w:tc>
                <w:tcPr>
                  <w:tcW w:w="7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Критерии оценивания сочинения-рассуждения 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br/>
                    <w:t>на лингвистическую тему (15.1)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ind w:left="-108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Баллы</w:t>
                  </w:r>
                </w:p>
              </w:tc>
            </w:tr>
            <w:tr w:rsidR="00E24E7A" w:rsidRPr="00E24E7A" w:rsidTr="00E24E7A"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vertAlign w:val="subscript"/>
                      <w:lang w:eastAsia="ru-RU"/>
                    </w:rPr>
                    <w:t>1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К1</w:t>
                  </w:r>
                </w:p>
              </w:tc>
              <w:tc>
                <w:tcPr>
                  <w:tcW w:w="7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Наличие обоснованного</w:t>
                  </w: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ответа 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12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Экзаменуемый привёл рассуждение на теоретическом уровне. Фактических ошибок, связанных с пониманием тезиса, нет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  <w:tr w:rsidR="00E24E7A" w:rsidRPr="00E24E7A" w:rsidTr="00E24E7A">
              <w:trPr>
                <w:cantSplit/>
                <w:trHeight w:val="975"/>
              </w:trPr>
              <w:tc>
                <w:tcPr>
                  <w:tcW w:w="85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Экзаменуемый привёл рассуждение на теоретическом уровне. Допущена одна фактическая ошибка, связанная </w:t>
                  </w: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с пониманием тезиса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E24E7A" w:rsidRPr="00E24E7A" w:rsidTr="00E24E7A">
              <w:trPr>
                <w:cantSplit/>
                <w:trHeight w:val="2881"/>
              </w:trPr>
              <w:tc>
                <w:tcPr>
                  <w:tcW w:w="85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Экзаменуемый привёл рассуждение на теоретическом уровне. Допущено две и более фактические ошибки, связанные с пониманием тезиса, </w:t>
                  </w:r>
                </w:p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или</w:t>
                  </w:r>
                </w:p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тезис не доказан,</w:t>
                  </w:r>
                </w:p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или</w:t>
                  </w:r>
                </w:p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дано рассуждение вне контекста задания,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или</w:t>
                  </w:r>
                </w:p>
                <w:p w:rsidR="00E24E7A" w:rsidRPr="00E24E7A" w:rsidRDefault="00E24E7A" w:rsidP="00E24E7A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тезис доказан на бытовом уровне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E24E7A" w:rsidRPr="00E24E7A" w:rsidTr="00E24E7A"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vertAlign w:val="subscript"/>
                      <w:lang w:eastAsia="ru-RU"/>
                    </w:rPr>
                    <w:t>1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К2</w:t>
                  </w:r>
                </w:p>
              </w:tc>
              <w:tc>
                <w:tcPr>
                  <w:tcW w:w="7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Наличие примеров-аргументов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24E7A" w:rsidRPr="00E24E7A" w:rsidTr="00E24E7A">
              <w:tc>
                <w:tcPr>
                  <w:tcW w:w="12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Экзаменуемый привёл два примера-аргумента </w:t>
                  </w: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u w:val="single"/>
                      <w:lang w:eastAsia="ru-RU"/>
                    </w:rPr>
                    <w:t>из текста</w:t>
                  </w: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, верно указав их роль в тексте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85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Экзаменуемый привёл два примера-аргумента </w:t>
                  </w: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u w:val="single"/>
                      <w:lang w:eastAsia="ru-RU"/>
                    </w:rPr>
                    <w:t>из текста</w:t>
                  </w: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, 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но</w:t>
                  </w: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не указал их роли в тексте,</w:t>
                  </w:r>
                </w:p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или</w:t>
                  </w:r>
                </w:p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привёл два примера-аргумента </w:t>
                  </w: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u w:val="single"/>
                      <w:lang w:eastAsia="ru-RU"/>
                    </w:rPr>
                    <w:t>из текста</w:t>
                  </w: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, указав роль </w:t>
                  </w: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в тексте одного из них,</w:t>
                  </w:r>
                </w:p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или</w:t>
                  </w:r>
                </w:p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привёл один пример-аргумент </w:t>
                  </w: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u w:val="single"/>
                      <w:lang w:eastAsia="ru-RU"/>
                    </w:rPr>
                    <w:t>из текста</w:t>
                  </w: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, указав его роль </w:t>
                  </w: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в тексте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  <w:tr w:rsidR="00E24E7A" w:rsidRPr="00E24E7A" w:rsidTr="00E24E7A">
              <w:trPr>
                <w:cantSplit/>
                <w:trHeight w:val="604"/>
              </w:trPr>
              <w:tc>
                <w:tcPr>
                  <w:tcW w:w="85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Экзаменуемый привёл один пример-аргумент </w:t>
                  </w: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u w:val="single"/>
                      <w:lang w:eastAsia="ru-RU"/>
                    </w:rPr>
                    <w:t>из текста</w:t>
                  </w: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, </w:t>
                  </w: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не указав его роли в тексте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E24E7A" w:rsidRPr="00E24E7A" w:rsidTr="00E24E7A">
              <w:trPr>
                <w:cantSplit/>
                <w:trHeight w:val="1616"/>
              </w:trPr>
              <w:tc>
                <w:tcPr>
                  <w:tcW w:w="85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keepNext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Экзаменуемый не привёл ни одного примера-аргумента, иллюстрирующего тезис,</w:t>
                  </w:r>
                </w:p>
                <w:p w:rsidR="00E24E7A" w:rsidRPr="00E24E7A" w:rsidRDefault="00E24E7A" w:rsidP="00E24E7A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или</w:t>
                  </w:r>
                </w:p>
                <w:p w:rsidR="00E24E7A" w:rsidRPr="00E24E7A" w:rsidRDefault="00E24E7A" w:rsidP="00E24E7A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экзаменуемый привёл примеры-аргументы не из прочитанного текста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E24E7A" w:rsidRPr="00E24E7A" w:rsidTr="00E24E7A"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keepNext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vertAlign w:val="subscript"/>
                      <w:lang w:eastAsia="ru-RU"/>
                    </w:rPr>
                    <w:t>1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К3 </w:t>
                  </w:r>
                </w:p>
              </w:tc>
              <w:tc>
                <w:tcPr>
                  <w:tcW w:w="7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keepNext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Смысловая цельность, речевая связность и последовательность сочинения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E7A" w:rsidRPr="00E24E7A" w:rsidRDefault="00E24E7A" w:rsidP="00E24E7A">
                  <w:pPr>
                    <w:keepNext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12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E7A" w:rsidRPr="00E24E7A" w:rsidRDefault="00E24E7A" w:rsidP="00E24E7A">
                  <w:pPr>
                    <w:keepNext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Работа экзаменуемого характеризуется смысловой </w:t>
                  </w:r>
                  <w:proofErr w:type="gramStart"/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цельностью,  речевой</w:t>
                  </w:r>
                  <w:proofErr w:type="gramEnd"/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связностью и последовательностью изложения: </w:t>
                  </w:r>
                </w:p>
                <w:p w:rsidR="00E24E7A" w:rsidRPr="00E24E7A" w:rsidRDefault="00E24E7A" w:rsidP="00E24E7A">
                  <w:pPr>
                    <w:spacing w:after="0" w:line="240" w:lineRule="auto"/>
                    <w:ind w:left="522" w:hanging="252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– логические ошибки отсутствуют, последовательность изложения не нарушена;</w:t>
                  </w:r>
                </w:p>
                <w:p w:rsidR="00E24E7A" w:rsidRPr="00E24E7A" w:rsidRDefault="00E24E7A" w:rsidP="00E24E7A">
                  <w:pPr>
                    <w:spacing w:after="0" w:line="240" w:lineRule="auto"/>
                    <w:ind w:firstLine="2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– в работе нет нарушений абзацного членения текста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85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Работа экзаменуемого характеризуется смысловой цельностью, связностью и последовательностью изложения,</w:t>
                  </w:r>
                </w:p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но </w:t>
                  </w:r>
                </w:p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допущена одна логическая ошибка,</w:t>
                  </w:r>
                </w:p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и/или</w:t>
                  </w:r>
                </w:p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работе имеется одно нарушение абзацного членения текста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85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pacing w:val="-8"/>
                      <w:sz w:val="28"/>
                      <w:szCs w:val="28"/>
                      <w:lang w:eastAsia="ru-RU"/>
                    </w:rPr>
                    <w:t>В работе экзаменуемого просматривается коммуникативный</w:t>
                  </w: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замысел, </w:t>
                  </w:r>
                </w:p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но</w:t>
                  </w:r>
                </w:p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допущено более одной логической ошибки,</w:t>
                  </w:r>
                </w:p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и/или </w:t>
                  </w:r>
                </w:p>
                <w:p w:rsidR="00E24E7A" w:rsidRPr="00E24E7A" w:rsidRDefault="00E24E7A" w:rsidP="00E24E7A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имеется два случая нарушения абзацного членения текста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E24E7A" w:rsidRPr="00E24E7A" w:rsidTr="00E24E7A"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keepNext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vertAlign w:val="subscript"/>
                      <w:lang w:eastAsia="ru-RU"/>
                    </w:rPr>
                    <w:t>1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К4</w:t>
                  </w:r>
                </w:p>
              </w:tc>
              <w:tc>
                <w:tcPr>
                  <w:tcW w:w="7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keepNext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Композиционная стройность работы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12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E7A" w:rsidRPr="00E24E7A" w:rsidRDefault="00E24E7A" w:rsidP="00E24E7A">
                  <w:pPr>
                    <w:keepNext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Работа характеризуется композиционной стройностью </w:t>
                  </w: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и завершённостью, ошибок в построении текста нет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85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Работа характеризуется композиционной стройностью </w:t>
                  </w: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 xml:space="preserve">и завершённостью, </w:t>
                  </w:r>
                </w:p>
                <w:p w:rsidR="00E24E7A" w:rsidRPr="00E24E7A" w:rsidRDefault="00E24E7A" w:rsidP="00E24E7A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но</w:t>
                  </w:r>
                </w:p>
                <w:p w:rsidR="00E24E7A" w:rsidRPr="00E24E7A" w:rsidRDefault="00E24E7A" w:rsidP="00E24E7A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допущена одна ошибка в построении текста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E24E7A" w:rsidRPr="00E24E7A" w:rsidTr="00E24E7A">
              <w:trPr>
                <w:cantSplit/>
                <w:trHeight w:val="406"/>
              </w:trPr>
              <w:tc>
                <w:tcPr>
                  <w:tcW w:w="85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26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работе допущено две и более ошибки в построении текста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E24E7A" w:rsidRPr="00E24E7A" w:rsidTr="00E24E7A">
              <w:tc>
                <w:tcPr>
                  <w:tcW w:w="852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Максимальное количество баллов за сочинение по критериям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br/>
                    <w:t>С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vertAlign w:val="subscript"/>
                      <w:lang w:eastAsia="ru-RU"/>
                    </w:rPr>
                    <w:t>1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К1</w:t>
                  </w: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1"/>
                      <w:lang w:eastAsia="ru-RU"/>
                    </w:rPr>
                    <w:t>–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С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vertAlign w:val="subscript"/>
                      <w:lang w:eastAsia="ru-RU"/>
                    </w:rPr>
                    <w:t>1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К4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9</w:t>
                  </w:r>
                </w:p>
              </w:tc>
            </w:tr>
          </w:tbl>
          <w:p w:rsidR="00E24E7A" w:rsidRPr="00E24E7A" w:rsidRDefault="00E24E7A" w:rsidP="00E2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Внимание!</w:t>
            </w:r>
          </w:p>
          <w:p w:rsidR="00E24E7A" w:rsidRPr="00E24E7A" w:rsidRDefault="00E24E7A" w:rsidP="00E24E7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Если сочинение представляет собой полностью переписанный или пересказанный текст, то такая работа оценивается </w:t>
            </w:r>
            <w:r w:rsidRPr="00E24E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нулём баллов</w:t>
            </w: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 критериям проверки С</w:t>
            </w: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  <w:lang w:eastAsia="ru-RU"/>
              </w:rPr>
              <w:t>1</w:t>
            </w: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К1</w:t>
            </w:r>
            <w:r w:rsidRPr="00E24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  <w:lang w:eastAsia="ru-RU"/>
              </w:rPr>
              <w:t>1</w:t>
            </w: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К4.</w:t>
            </w:r>
          </w:p>
          <w:p w:rsidR="00E24E7A" w:rsidRPr="00E24E7A" w:rsidRDefault="00E24E7A" w:rsidP="00E24E7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Сочинение, написанное на основе цитаты, отличной от цитаты в задании 15.1 выполняемого варианта, по всем критериям проверки оценивается нулём баллов.</w:t>
            </w:r>
          </w:p>
          <w:p w:rsidR="00E24E7A" w:rsidRPr="00E24E7A" w:rsidRDefault="00E24E7A" w:rsidP="00E24E7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Грамотность письменной речи экзаменуемого и фактическая точность его письменной речи оцениваются отдельно (таблица 6).</w:t>
            </w:r>
          </w:p>
          <w:p w:rsidR="00E24E7A" w:rsidRPr="00E24E7A" w:rsidRDefault="00E24E7A" w:rsidP="00E24E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E24E7A" w:rsidRPr="00E24E7A" w:rsidRDefault="00E24E7A" w:rsidP="00E24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4E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Критерии оценивания задания 15.2</w:t>
            </w:r>
          </w:p>
          <w:p w:rsidR="00E24E7A" w:rsidRPr="00E24E7A" w:rsidRDefault="00E24E7A" w:rsidP="00E24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4E7A" w:rsidRPr="00E24E7A" w:rsidRDefault="00E24E7A" w:rsidP="00E24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 на задание 15.2 (сочинение-рассуждение) оценивается по следующим критериям.</w:t>
            </w:r>
          </w:p>
          <w:p w:rsidR="00E24E7A" w:rsidRPr="00E24E7A" w:rsidRDefault="00E24E7A" w:rsidP="00E24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9"/>
                <w:szCs w:val="19"/>
                <w:lang w:eastAsia="ru-RU"/>
              </w:rPr>
            </w:pPr>
          </w:p>
          <w:p w:rsidR="00E24E7A" w:rsidRPr="00E24E7A" w:rsidRDefault="00E24E7A" w:rsidP="00E24E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NewRomanPS-ItalicMT" w:eastAsia="Times New Roman" w:hAnsi="TimesNewRomanPS-ItalicMT" w:cs="TimesNewRomanPS-ItalicMT"/>
                <w:i/>
                <w:iCs/>
                <w:sz w:val="28"/>
                <w:szCs w:val="28"/>
                <w:lang w:eastAsia="ru-RU"/>
              </w:rPr>
            </w:pPr>
            <w:r w:rsidRPr="00E24E7A">
              <w:rPr>
                <w:rFonts w:ascii="TimesNewRomanPS-ItalicMT" w:eastAsia="Times New Roman" w:hAnsi="TimesNewRomanPS-ItalicMT" w:cs="TimesNewRomanPS-ItalicMT"/>
                <w:i/>
                <w:iCs/>
                <w:sz w:val="28"/>
                <w:szCs w:val="28"/>
                <w:lang w:eastAsia="ru-RU"/>
              </w:rPr>
              <w:t>Таблица 4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top w:w="30" w:type="dxa"/>
                <w:bottom w:w="30" w:type="dxa"/>
              </w:tblCellMar>
              <w:tblLook w:val="04A0" w:firstRow="1" w:lastRow="0" w:firstColumn="1" w:lastColumn="0" w:noHBand="0" w:noVBand="1"/>
            </w:tblPr>
            <w:tblGrid>
              <w:gridCol w:w="1160"/>
              <w:gridCol w:w="6895"/>
              <w:gridCol w:w="1074"/>
            </w:tblGrid>
            <w:tr w:rsidR="00E24E7A" w:rsidRPr="00E24E7A" w:rsidTr="00E24E7A">
              <w:tc>
                <w:tcPr>
                  <w:tcW w:w="6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№</w:t>
                  </w: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Критерии оценивания сочинения-рассуждения на тему, связанную с анализом текста (15.2)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Баллы</w:t>
                  </w:r>
                </w:p>
              </w:tc>
            </w:tr>
            <w:tr w:rsidR="00E24E7A" w:rsidRPr="00E24E7A" w:rsidTr="00E24E7A">
              <w:tc>
                <w:tcPr>
                  <w:tcW w:w="6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vertAlign w:val="subscript"/>
                      <w:lang w:eastAsia="ru-RU"/>
                    </w:rPr>
                    <w:t>2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</w:t>
                  </w:r>
                  <w:r w:rsidRPr="00E24E7A">
                    <w:rPr>
                      <w:rFonts w:ascii="TimesNewRomanPS-BoldMT" w:eastAsia="Times New Roman" w:hAnsi="TimesNewRomanPS-BoldMT" w:cs="TimesNewRomanPS-BoldMT"/>
                      <w:b/>
                      <w:bCs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NewRomanPS-BoldMT" w:eastAsia="Times New Roman" w:hAnsi="TimesNewRomanPS-BoldMT" w:cs="TimesNewRomanPS-BoldMT"/>
                      <w:b/>
                      <w:bCs/>
                      <w:sz w:val="28"/>
                      <w:szCs w:val="28"/>
                      <w:lang w:eastAsia="ru-RU"/>
                    </w:rPr>
                    <w:t>Понимание смысла фрагмента текста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64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Экзаменуемый дал верное объяснение содержания фрагмента. Ошибок в интерпретации нет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Экзаменуемый дал в целом верное объяснение содержания фрагмента,</w:t>
                  </w:r>
                </w:p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но</w:t>
                  </w:r>
                </w:p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допустил одну ошибку в его интерпретации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Экзаменуемый дал неверное объяснение содержания фрагмента текста,</w:t>
                  </w:r>
                </w:p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или</w:t>
                  </w:r>
                </w:p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экзаменуемый допустил две или более ошибки при интерпретации содержания фрагмента текста,</w:t>
                  </w:r>
                </w:p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или</w:t>
                  </w:r>
                </w:p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pacing w:val="-4"/>
                      <w:sz w:val="28"/>
                      <w:szCs w:val="28"/>
                      <w:lang w:eastAsia="ru-RU"/>
                    </w:rPr>
                    <w:t>объяснение содержания фрагмента в работе экзаменуемого</w:t>
                  </w: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отсутствует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E24E7A" w:rsidRPr="00E24E7A" w:rsidTr="00E24E7A">
              <w:tc>
                <w:tcPr>
                  <w:tcW w:w="6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keepNext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vertAlign w:val="subscript"/>
                      <w:lang w:eastAsia="ru-RU"/>
                    </w:rPr>
                    <w:t>2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keepNext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Наличие примеров-аргументов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E7A" w:rsidRPr="00E24E7A" w:rsidRDefault="00E24E7A" w:rsidP="00E24E7A">
                  <w:pPr>
                    <w:keepNext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64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E7A" w:rsidRPr="00E24E7A" w:rsidRDefault="00E24E7A" w:rsidP="00E24E7A">
                  <w:pPr>
                    <w:keepNext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Экзаменуемый привёл </w:t>
                  </w: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u w:val="single"/>
                      <w:lang w:eastAsia="ru-RU"/>
                    </w:rPr>
                    <w:t>из текста</w:t>
                  </w: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два примера-аргумента, которые соответствуют объяснению содержания данного фрагмента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keepNext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Экзаменуемый привёл </w:t>
                  </w: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u w:val="single"/>
                      <w:lang w:eastAsia="ru-RU"/>
                    </w:rPr>
                    <w:t>из текста</w:t>
                  </w: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один пример-аргумент, который соответствует объяснению содержания данного фрагмента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keepNext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Экзаменуемый привёл пример(-</w:t>
                  </w:r>
                  <w:proofErr w:type="gramStart"/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ы)-</w:t>
                  </w:r>
                  <w:proofErr w:type="gramEnd"/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аргумент(-ы) не из прочитанного текста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Экзаменуемый не привёл ни одного примера-аргумента, объясняющего содержание данного фрагмента,</w:t>
                  </w:r>
                </w:p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или</w:t>
                  </w:r>
                </w:p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экзаменуемый привёл в качестве примера-аргумента данную в задании цитату или её часть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E24E7A" w:rsidRPr="00E24E7A" w:rsidTr="00E24E7A">
              <w:tc>
                <w:tcPr>
                  <w:tcW w:w="6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vertAlign w:val="subscript"/>
                      <w:lang w:eastAsia="ru-RU"/>
                    </w:rPr>
                    <w:t>2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Смысловая цельность, речевая связность и последовательность сочинения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64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Работа экзаменуемого характеризуется смысловой цельностью, речевой связностью и последовательностью изложения:</w:t>
                  </w:r>
                </w:p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92" w:hanging="238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– логические ошибки отсутствуют, последовательность изложения не нарушена;</w:t>
                  </w:r>
                </w:p>
                <w:p w:rsidR="00E24E7A" w:rsidRPr="00E24E7A" w:rsidRDefault="00E24E7A" w:rsidP="00E24E7A">
                  <w:pPr>
                    <w:spacing w:after="0" w:line="240" w:lineRule="auto"/>
                    <w:ind w:firstLine="35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– в работе нет нарушений абзацного членения текста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Работа экзаменуемого характеризуется смысловой цельностью, связностью и последовательностью изложения,</w:t>
                  </w:r>
                </w:p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но</w:t>
                  </w:r>
                </w:p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допущена одна логическая ошибка,</w:t>
                  </w:r>
                </w:p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и/или</w:t>
                  </w:r>
                </w:p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работе имеется одно нарушение абзацного членения текста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pacing w:val="-8"/>
                      <w:sz w:val="28"/>
                      <w:szCs w:val="28"/>
                      <w:lang w:eastAsia="ru-RU"/>
                    </w:rPr>
                    <w:t>В работе экзаменуемого просматривается коммуникативный</w:t>
                  </w: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замысел,</w:t>
                  </w:r>
                </w:p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но</w:t>
                  </w:r>
                </w:p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допущено более одной логической ошибки,</w:t>
                  </w:r>
                </w:p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и/или</w:t>
                  </w:r>
                </w:p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имеется два случая нарушения абзацного членения текста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E24E7A" w:rsidRPr="00E24E7A" w:rsidTr="00E24E7A">
              <w:tc>
                <w:tcPr>
                  <w:tcW w:w="6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vertAlign w:val="subscript"/>
                      <w:lang w:eastAsia="ru-RU"/>
                    </w:rPr>
                    <w:t>2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Композиционная стройность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64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Работа характеризуется композиционной стройностью и завершённостью, ошибок в построении текста нет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Работа характеризуется композиционной стройностью и завершённостью,</w:t>
                  </w:r>
                </w:p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lastRenderedPageBreak/>
                    <w:t>но</w:t>
                  </w:r>
                </w:p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допущена одна ошибка в построении текста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1</w:t>
                  </w:r>
                </w:p>
              </w:tc>
            </w:tr>
            <w:tr w:rsidR="00E24E7A" w:rsidRPr="00E24E7A" w:rsidTr="00E24E7A">
              <w:trPr>
                <w:cantSplit/>
                <w:trHeight w:val="555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работе допущено две и более ошибки в построении текста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E24E7A" w:rsidRPr="00E24E7A" w:rsidTr="00E24E7A">
              <w:tc>
                <w:tcPr>
                  <w:tcW w:w="443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Максимальное количество баллов за сочинение по критериям 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vertAlign w:val="subscript"/>
                      <w:lang w:eastAsia="ru-RU"/>
                    </w:rPr>
                    <w:t>2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К1</w:t>
                  </w: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–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vertAlign w:val="subscript"/>
                      <w:lang w:eastAsia="ru-RU"/>
                    </w:rPr>
                    <w:t>2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9</w:t>
                  </w:r>
                </w:p>
              </w:tc>
            </w:tr>
          </w:tbl>
          <w:p w:rsidR="00E24E7A" w:rsidRPr="00E24E7A" w:rsidRDefault="00E24E7A" w:rsidP="00E24E7A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4E7A" w:rsidRPr="00E24E7A" w:rsidRDefault="00E24E7A" w:rsidP="00E2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Внимание!</w:t>
            </w:r>
          </w:p>
          <w:p w:rsidR="00E24E7A" w:rsidRPr="00E24E7A" w:rsidRDefault="00E24E7A" w:rsidP="00E24E7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Если сочинение представляет собой полностью переписанный или пересказанный текст, то такая работа оценивается </w:t>
            </w:r>
            <w:r w:rsidRPr="00E24E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нулём баллов</w:t>
            </w: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 критериям проверки С</w:t>
            </w: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  <w:lang w:eastAsia="ru-RU"/>
              </w:rPr>
              <w:t>2</w:t>
            </w: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К2</w:t>
            </w:r>
            <w:r w:rsidRPr="00E24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  <w:lang w:eastAsia="ru-RU"/>
              </w:rPr>
              <w:t>2</w:t>
            </w: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</w:t>
            </w:r>
            <w:r w:rsidRPr="00E24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E24E7A" w:rsidRPr="00E24E7A" w:rsidRDefault="00E24E7A" w:rsidP="00E24E7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Практическая грамотность письменной речи экзаменуемого и </w:t>
            </w:r>
            <w:r w:rsidRPr="00E24E7A">
              <w:rPr>
                <w:rFonts w:ascii="Times New Roman" w:eastAsia="Times New Roman" w:hAnsi="Times New Roman" w:cs="Times New Roman"/>
                <w:bCs/>
                <w:spacing w:val="-8"/>
                <w:sz w:val="28"/>
                <w:szCs w:val="28"/>
                <w:lang w:eastAsia="ru-RU"/>
              </w:rPr>
              <w:t>фактическая точность его письменной речи оцениваются отдельно (таблица 6).</w:t>
            </w:r>
          </w:p>
          <w:p w:rsidR="00E24E7A" w:rsidRPr="00E24E7A" w:rsidRDefault="00E24E7A" w:rsidP="00E2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24E7A" w:rsidRPr="00E24E7A" w:rsidRDefault="00E24E7A" w:rsidP="00E24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4E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  <w:t>Критерии оценивания задания 15.3</w:t>
            </w:r>
          </w:p>
          <w:p w:rsidR="00E24E7A" w:rsidRPr="00E24E7A" w:rsidRDefault="00E24E7A" w:rsidP="00E24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4E7A" w:rsidRPr="00E24E7A" w:rsidRDefault="00E24E7A" w:rsidP="00E24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 на задание 15.3 (сочинение-рассуждение) оценивается по следующим критериям.</w:t>
            </w:r>
          </w:p>
          <w:p w:rsidR="00E24E7A" w:rsidRPr="00E24E7A" w:rsidRDefault="00E24E7A" w:rsidP="00E24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9"/>
                <w:szCs w:val="19"/>
                <w:lang w:eastAsia="ru-RU"/>
              </w:rPr>
            </w:pPr>
          </w:p>
          <w:p w:rsidR="00E24E7A" w:rsidRPr="00E24E7A" w:rsidRDefault="00E24E7A" w:rsidP="00E24E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NewRomanPS-ItalicMT" w:eastAsia="Times New Roman" w:hAnsi="TimesNewRomanPS-ItalicMT" w:cs="TimesNewRomanPS-ItalicMT"/>
                <w:i/>
                <w:iCs/>
                <w:sz w:val="28"/>
                <w:szCs w:val="28"/>
                <w:lang w:eastAsia="ru-RU"/>
              </w:rPr>
            </w:pPr>
            <w:r w:rsidRPr="00E24E7A">
              <w:rPr>
                <w:rFonts w:ascii="TimesNewRomanPS-ItalicMT" w:eastAsia="Times New Roman" w:hAnsi="TimesNewRomanPS-ItalicMT" w:cs="TimesNewRomanPS-ItalicMT"/>
                <w:i/>
                <w:iCs/>
                <w:sz w:val="28"/>
                <w:szCs w:val="28"/>
                <w:lang w:eastAsia="ru-RU"/>
              </w:rPr>
              <w:t>Таблица 5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top w:w="30" w:type="dxa"/>
                <w:bottom w:w="30" w:type="dxa"/>
              </w:tblCellMar>
              <w:tblLook w:val="04A0" w:firstRow="1" w:lastRow="0" w:firstColumn="1" w:lastColumn="0" w:noHBand="0" w:noVBand="1"/>
            </w:tblPr>
            <w:tblGrid>
              <w:gridCol w:w="1160"/>
              <w:gridCol w:w="6895"/>
              <w:gridCol w:w="1074"/>
            </w:tblGrid>
            <w:tr w:rsidR="00E24E7A" w:rsidRPr="00E24E7A" w:rsidTr="00E24E7A">
              <w:tc>
                <w:tcPr>
                  <w:tcW w:w="6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№</w:t>
                  </w: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Критерии оценивания сочинения-рассуждения на тему, связанную с анализом текста (15.3)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Баллы</w:t>
                  </w:r>
                </w:p>
              </w:tc>
            </w:tr>
            <w:tr w:rsidR="00E24E7A" w:rsidRPr="00E24E7A" w:rsidTr="00E24E7A">
              <w:tc>
                <w:tcPr>
                  <w:tcW w:w="6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vertAlign w:val="subscript"/>
                      <w:lang w:eastAsia="ru-RU"/>
                    </w:rPr>
                    <w:t>3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</w:t>
                  </w:r>
                  <w:r w:rsidRPr="00E24E7A">
                    <w:rPr>
                      <w:rFonts w:ascii="TimesNewRomanPS-BoldMT" w:eastAsia="Times New Roman" w:hAnsi="TimesNewRomanPS-BoldMT" w:cs="TimesNewRomanPS-BoldMT"/>
                      <w:b/>
                      <w:bCs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NewRomanPS-BoldMT" w:eastAsia="Times New Roman" w:hAnsi="TimesNewRomanPS-BoldMT" w:cs="TimesNewRomanPS-BoldMT"/>
                      <w:b/>
                      <w:bCs/>
                      <w:sz w:val="28"/>
                      <w:szCs w:val="28"/>
                      <w:lang w:eastAsia="ru-RU"/>
                    </w:rPr>
                    <w:t>Толкование значения слова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64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Экзаменуемый (в той или иной форме в любой из частей сочинения) дал определение и прокомментировал его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Экзаменуемый (в той или иной форме в любой из частей сочинения) дал определение, </w:t>
                  </w:r>
                </w:p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но</w:t>
                  </w:r>
                </w:p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не прокомментировал его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Экзаменуемый дал неверное определение,</w:t>
                  </w:r>
                </w:p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или</w:t>
                  </w:r>
                </w:p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толкование слова в работе экзаменуемого отсутствует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E24E7A" w:rsidRPr="00E24E7A" w:rsidTr="00E24E7A">
              <w:tc>
                <w:tcPr>
                  <w:tcW w:w="6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keepNext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vertAlign w:val="subscript"/>
                      <w:lang w:eastAsia="ru-RU"/>
                    </w:rPr>
                    <w:t>3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keepNext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Наличие примеров-аргументов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E7A" w:rsidRPr="00E24E7A" w:rsidRDefault="00E24E7A" w:rsidP="00E24E7A">
                  <w:pPr>
                    <w:keepNext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64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E7A" w:rsidRPr="00E24E7A" w:rsidRDefault="00E24E7A" w:rsidP="00E24E7A">
                  <w:pPr>
                    <w:keepNext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Экзаменуемый привёл два примера-аргумента: один пример-аргумент приведён из прочитанного текста, а второй – из жизненного опыта,</w:t>
                  </w:r>
                </w:p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или</w:t>
                  </w:r>
                </w:p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экзаменуемый привёл два примера-аргумента из прочитанного текста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keepNext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Экзаменуемый привёл один пример-аргумент из прочитанного текста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keepNext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Экзаменуемый привёл пример(-</w:t>
                  </w:r>
                  <w:proofErr w:type="gramStart"/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ы)-</w:t>
                  </w:r>
                  <w:proofErr w:type="gramEnd"/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аргумент(-ы) из жизненного опыта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Экзаменуемый не привёл ни одного примера-аргумента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E24E7A" w:rsidRPr="00E24E7A" w:rsidTr="00E24E7A">
              <w:tc>
                <w:tcPr>
                  <w:tcW w:w="6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vertAlign w:val="subscript"/>
                      <w:lang w:eastAsia="ru-RU"/>
                    </w:rPr>
                    <w:t>3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Смысловая цельность, речевая связность и последовательность сочинения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64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Работа экзаменуемого характеризуется смысловой цельностью, речевой связностью и последовательностью</w:t>
                  </w:r>
                </w:p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изложения:</w:t>
                  </w:r>
                </w:p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34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– логические ошибки отсутствуют, последовательность</w:t>
                  </w:r>
                </w:p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64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изложения не нарушена;</w:t>
                  </w:r>
                </w:p>
                <w:p w:rsidR="00E24E7A" w:rsidRPr="00E24E7A" w:rsidRDefault="00E24E7A" w:rsidP="00E24E7A">
                  <w:pPr>
                    <w:spacing w:after="0" w:line="240" w:lineRule="auto"/>
                    <w:ind w:firstLine="34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– в работе нет нарушений абзацного членения текста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Работа экзаменуемого характеризуется смысловой цельностью, связностью и последовательностью изложения,</w:t>
                  </w:r>
                </w:p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но</w:t>
                  </w:r>
                </w:p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допущена одна логическая ошибка,</w:t>
                  </w:r>
                </w:p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и/или</w:t>
                  </w:r>
                </w:p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работе имеется одно нарушение абзацного членения текста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pacing w:val="-8"/>
                      <w:sz w:val="28"/>
                      <w:szCs w:val="28"/>
                      <w:lang w:eastAsia="ru-RU"/>
                    </w:rPr>
                    <w:t>В работе экзаменуемого просматривается коммуникативный</w:t>
                  </w: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замысел,</w:t>
                  </w:r>
                </w:p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но</w:t>
                  </w:r>
                </w:p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допущено более одной логической ошибки,</w:t>
                  </w:r>
                </w:p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и/или</w:t>
                  </w:r>
                </w:p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имеется два случая нарушения абзацного членения текста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E24E7A" w:rsidRPr="00E24E7A" w:rsidTr="00E24E7A">
              <w:tc>
                <w:tcPr>
                  <w:tcW w:w="6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vertAlign w:val="subscript"/>
                      <w:lang w:eastAsia="ru-RU"/>
                    </w:rPr>
                    <w:t>3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Композиционная стройность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64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Работа характеризуется композиционной стройностью </w:t>
                  </w: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и завершённостью, ошибок в построении текста нет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Работа характеризуется композиционной стройностью </w:t>
                  </w: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и завершённостью,</w:t>
                  </w:r>
                </w:p>
                <w:p w:rsidR="00E24E7A" w:rsidRPr="00E24E7A" w:rsidRDefault="00E24E7A" w:rsidP="00E24E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но</w:t>
                  </w:r>
                </w:p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допущена одна ошибка в построении текста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E24E7A" w:rsidRPr="00E24E7A" w:rsidTr="00E24E7A">
              <w:trPr>
                <w:cantSplit/>
                <w:trHeight w:val="571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работе допущено две и более ошибки в построении текста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E24E7A" w:rsidRPr="00E24E7A" w:rsidTr="00E24E7A">
              <w:tc>
                <w:tcPr>
                  <w:tcW w:w="443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Максимальное количество баллов за сочинение по критериям 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vertAlign w:val="subscript"/>
                      <w:lang w:eastAsia="ru-RU"/>
                    </w:rPr>
                    <w:t>3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К1</w:t>
                  </w: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–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vertAlign w:val="subscript"/>
                      <w:lang w:eastAsia="ru-RU"/>
                    </w:rPr>
                    <w:t>3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9</w:t>
                  </w:r>
                </w:p>
              </w:tc>
            </w:tr>
          </w:tbl>
          <w:p w:rsidR="00E24E7A" w:rsidRPr="00E24E7A" w:rsidRDefault="00E24E7A" w:rsidP="00E2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24E7A" w:rsidRPr="00E24E7A" w:rsidRDefault="00E24E7A" w:rsidP="00E2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Внимание!</w:t>
            </w:r>
          </w:p>
          <w:p w:rsidR="00E24E7A" w:rsidRPr="00E24E7A" w:rsidRDefault="00E24E7A" w:rsidP="00E24E7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Если сочинение представляет собой полностью переписанный или пересказанный текст, то такая работа оценивается </w:t>
            </w:r>
            <w:r w:rsidRPr="00E24E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нулём баллов</w:t>
            </w: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 критериям проверки С</w:t>
            </w: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  <w:lang w:eastAsia="ru-RU"/>
              </w:rPr>
              <w:t>3</w:t>
            </w: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К1</w:t>
            </w:r>
            <w:r w:rsidRPr="00E24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  <w:lang w:eastAsia="ru-RU"/>
              </w:rPr>
              <w:t>3</w:t>
            </w: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</w:t>
            </w:r>
            <w:r w:rsidRPr="00E24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E24E7A" w:rsidRPr="00E24E7A" w:rsidRDefault="00E24E7A" w:rsidP="00E24E7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Практическая грамотность письменной речи экзаменуемого и </w:t>
            </w:r>
            <w:r w:rsidRPr="00E24E7A">
              <w:rPr>
                <w:rFonts w:ascii="Times New Roman" w:eastAsia="Times New Roman" w:hAnsi="Times New Roman" w:cs="Times New Roman"/>
                <w:bCs/>
                <w:spacing w:val="-8"/>
                <w:sz w:val="28"/>
                <w:szCs w:val="28"/>
                <w:lang w:eastAsia="ru-RU"/>
              </w:rPr>
              <w:t>фактическая точность его письменной речи оцениваются отдельно (таблица 6).</w:t>
            </w:r>
          </w:p>
          <w:p w:rsidR="00E24E7A" w:rsidRPr="00E24E7A" w:rsidRDefault="00E24E7A" w:rsidP="00E24E7A">
            <w:pPr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E24E7A" w:rsidRPr="00E24E7A" w:rsidRDefault="00E24E7A" w:rsidP="00E24E7A">
            <w:pPr>
              <w:spacing w:after="0" w:line="240" w:lineRule="auto"/>
              <w:ind w:firstLine="540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24E7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br w:type="page"/>
              <w:t>Таблица 6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top w:w="30" w:type="dxa"/>
                <w:bottom w:w="30" w:type="dxa"/>
              </w:tblCellMar>
              <w:tblLook w:val="04A0" w:firstRow="1" w:lastRow="0" w:firstColumn="1" w:lastColumn="0" w:noHBand="0" w:noVBand="1"/>
            </w:tblPr>
            <w:tblGrid>
              <w:gridCol w:w="1160"/>
              <w:gridCol w:w="6895"/>
              <w:gridCol w:w="1074"/>
            </w:tblGrid>
            <w:tr w:rsidR="00E24E7A" w:rsidRPr="00E24E7A" w:rsidTr="00E24E7A">
              <w:tc>
                <w:tcPr>
                  <w:tcW w:w="6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№</w:t>
                  </w: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Критерии оценки грамотности и фактической точности речи экзаменуемого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Баллы</w:t>
                  </w:r>
                </w:p>
              </w:tc>
            </w:tr>
            <w:tr w:rsidR="00E24E7A" w:rsidRPr="00E24E7A" w:rsidTr="00E24E7A">
              <w:tc>
                <w:tcPr>
                  <w:tcW w:w="6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ГК1</w:t>
                  </w: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Соблюдение орфографических норм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64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Орфографических ошибок нет, 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или</w:t>
                  </w: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допущено не более одной ошибки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Допущено две-три ошибки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Допущено четыре и более ошибки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E24E7A" w:rsidRPr="00E24E7A" w:rsidTr="00E24E7A">
              <w:tc>
                <w:tcPr>
                  <w:tcW w:w="6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keepNext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ГК2</w:t>
                  </w: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keepNext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Соблюдение пунктуационных норм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E7A" w:rsidRPr="00E24E7A" w:rsidRDefault="00E24E7A" w:rsidP="00E24E7A">
                  <w:pPr>
                    <w:keepNext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64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E7A" w:rsidRPr="00E24E7A" w:rsidRDefault="00E24E7A" w:rsidP="00E24E7A">
                  <w:pPr>
                    <w:keepNext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keepNext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Пунктуационных ошибок нет, 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или</w:t>
                  </w:r>
                  <w:r w:rsidRPr="00E24E7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допущено не более двух ошибок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keepNext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Допущено три-четыре ошибки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Допущено пять и более ошибок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E24E7A" w:rsidRPr="00E24E7A" w:rsidTr="00E24E7A">
              <w:tc>
                <w:tcPr>
                  <w:tcW w:w="6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ГК3</w:t>
                  </w: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Соблюдение грамматических норм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64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Грамматических ошибок нет, 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или </w:t>
                  </w: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допущена одна ошибка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Допущено две ошибки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Допущено три и более ошибки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E24E7A" w:rsidRPr="00E24E7A" w:rsidTr="00E24E7A">
              <w:tc>
                <w:tcPr>
                  <w:tcW w:w="6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ГК4</w:t>
                  </w: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Соблюдение речевых норм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64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Речевых ошибок нет, 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или</w:t>
                  </w: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допущено не более двух ошибок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Допущено три-четыре ошибки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Допущено пять и более ошибок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E24E7A" w:rsidRPr="00E24E7A" w:rsidTr="00E24E7A">
              <w:tc>
                <w:tcPr>
                  <w:tcW w:w="64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ФК1</w:t>
                  </w: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Фактическая точность письменной речи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649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Фактических ошибок в изложении материала, а также </w:t>
                  </w: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в понимании и употреблении терминов нет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Допущена одна ошибка в изложении материала или </w:t>
                  </w: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употреблении терминов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E24E7A" w:rsidRPr="00E24E7A" w:rsidTr="00E24E7A">
              <w:trPr>
                <w:cantSplit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Допущено две и более ошибки в изложении материала </w:t>
                  </w:r>
                  <w:proofErr w:type="gramStart"/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или  употреблении</w:t>
                  </w:r>
                  <w:proofErr w:type="gramEnd"/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терминов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E24E7A" w:rsidRPr="00E24E7A" w:rsidTr="00E24E7A">
              <w:tc>
                <w:tcPr>
                  <w:tcW w:w="443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Максимальное количество баллов за сочинение и изложение по критериям ФК1, ГК1</w:t>
                  </w:r>
                  <w:r w:rsidRPr="00E24E7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–</w:t>
                  </w:r>
                  <w:r w:rsidRPr="00E24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ГК4</w:t>
                  </w:r>
                </w:p>
              </w:tc>
              <w:tc>
                <w:tcPr>
                  <w:tcW w:w="5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E7A" w:rsidRPr="00E24E7A" w:rsidRDefault="00E24E7A" w:rsidP="00E24E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E24E7A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</w:tr>
          </w:tbl>
          <w:p w:rsidR="00E24E7A" w:rsidRPr="00E24E7A" w:rsidRDefault="00E24E7A" w:rsidP="00E24E7A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4E7A" w:rsidRPr="00E24E7A" w:rsidRDefault="00E24E7A" w:rsidP="00E24E7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br w:type="page"/>
              <w:t>При оценке грамотности (ГК1</w:t>
            </w:r>
            <w:r w:rsidRPr="00E24E7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–</w:t>
            </w:r>
            <w:r w:rsidRPr="00E24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ГК4) следует учитывать </w:t>
            </w:r>
            <w:r w:rsidRPr="00E24E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объём изложения и сочинения</w:t>
            </w:r>
            <w:r w:rsidRPr="00E24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24E7A" w:rsidRPr="00E24E7A" w:rsidRDefault="00E24E7A" w:rsidP="00E24E7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Указанные в таблице 6 нормативы применяются для проверки и оценки </w:t>
            </w:r>
            <w:r w:rsidRPr="00E24E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изложения и сочинения</w:t>
            </w:r>
            <w:r w:rsidRPr="00E24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E24E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суммарный объём которых составляет 140</w:t>
            </w:r>
            <w:r w:rsidRPr="00E24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более</w:t>
            </w: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слов.</w:t>
            </w:r>
          </w:p>
          <w:p w:rsidR="00E24E7A" w:rsidRPr="00E24E7A" w:rsidRDefault="00E24E7A" w:rsidP="00E24E7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Если суммарный объём </w:t>
            </w:r>
            <w:r w:rsidRPr="00E24E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сочинения и изложения</w:t>
            </w: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составляет </w:t>
            </w: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>70</w:t>
            </w:r>
            <w:r w:rsidRPr="00E24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139 слов, то по каждому из критериев ГК1</w:t>
            </w:r>
            <w:r w:rsidRPr="00E24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ГК4 не ставится больше </w:t>
            </w: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>1 балла:</w:t>
            </w:r>
          </w:p>
          <w:p w:rsidR="00E24E7A" w:rsidRPr="00E24E7A" w:rsidRDefault="00E24E7A" w:rsidP="00E24E7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ГК1 </w:t>
            </w:r>
            <w:r w:rsidRPr="00E24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1 балл ставится, если орфографических ошибок нет или допущена одна негрубая ошибка;</w:t>
            </w:r>
          </w:p>
          <w:p w:rsidR="00E24E7A" w:rsidRPr="00E24E7A" w:rsidRDefault="00E24E7A" w:rsidP="00E24E7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ГК2 </w:t>
            </w:r>
            <w:r w:rsidRPr="00E24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1 балл ставится, если пунктуационных ошибок нет или допущена одна негрубая ошибка;</w:t>
            </w:r>
          </w:p>
          <w:p w:rsidR="00E24E7A" w:rsidRPr="00E24E7A" w:rsidRDefault="00E24E7A" w:rsidP="00E24E7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ГК3 </w:t>
            </w:r>
            <w:r w:rsidRPr="00E24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1 балл ставится, если грамматических ошибок нет; </w:t>
            </w:r>
          </w:p>
          <w:p w:rsidR="00E24E7A" w:rsidRPr="00E24E7A" w:rsidRDefault="00E24E7A" w:rsidP="00E24E7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ГК4 </w:t>
            </w:r>
            <w:r w:rsidRPr="00E24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1 балл ставится, если речевых ошибок нет. </w:t>
            </w:r>
          </w:p>
          <w:p w:rsidR="00E24E7A" w:rsidRPr="00E24E7A" w:rsidRDefault="00E24E7A" w:rsidP="00E24E7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Если в </w:t>
            </w:r>
            <w:r w:rsidRPr="00E24E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изложении и сочинении</w:t>
            </w: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 целом насчитывается менее 70 слов, то такая </w:t>
            </w:r>
            <w:proofErr w:type="gramStart"/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работа  по</w:t>
            </w:r>
            <w:proofErr w:type="gramEnd"/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критериям ГК1</w:t>
            </w:r>
            <w:r w:rsidRPr="00E24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ГК4 оценивается нулём баллов.</w:t>
            </w:r>
          </w:p>
          <w:p w:rsidR="00E24E7A" w:rsidRPr="00E24E7A" w:rsidRDefault="00E24E7A" w:rsidP="00E24E7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Если ученик выполнил только </w:t>
            </w:r>
            <w:r w:rsidRPr="00E24E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один</w:t>
            </w: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вид творческой работы (или изложение, или сочинение), то оценивание по критериям ГК1</w:t>
            </w:r>
            <w:r w:rsidRPr="00E24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ГК4 осуществляется также в соответствии с объёмом работы:</w:t>
            </w:r>
          </w:p>
          <w:p w:rsidR="00E24E7A" w:rsidRPr="00E24E7A" w:rsidRDefault="00E24E7A" w:rsidP="00E24E7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24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если в работе не менее 140 слов, то грамотность оценивается по таблице 6;</w:t>
            </w:r>
          </w:p>
          <w:p w:rsidR="00E24E7A" w:rsidRPr="00E24E7A" w:rsidRDefault="00E24E7A" w:rsidP="00E24E7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24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если в работе 70</w:t>
            </w:r>
            <w:r w:rsidRPr="00E24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139 слов, то по каждому из критериев ГК1</w:t>
            </w:r>
            <w:r w:rsidRPr="00E24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ГК4 </w:t>
            </w: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>не ставится более 1 балла (см. выше);</w:t>
            </w:r>
          </w:p>
          <w:p w:rsidR="00E24E7A" w:rsidRPr="00E24E7A" w:rsidRDefault="00E24E7A" w:rsidP="00E24E7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24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если в работе менее 70 слов, то такая работа по критериям ГК1</w:t>
            </w:r>
            <w:r w:rsidRPr="00E24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E24E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ГК4 оценивается нулём баллов.</w:t>
            </w:r>
          </w:p>
          <w:p w:rsidR="00E24E7A" w:rsidRPr="00E24E7A" w:rsidRDefault="00E24E7A" w:rsidP="00E24E7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E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Максимальное количество баллов</w:t>
            </w:r>
            <w:r w:rsidRPr="00E24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которое может получить экзаменуемый за выполнение всей экзаменационной работы, – </w:t>
            </w:r>
            <w:r w:rsidRPr="00E24E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</w:t>
            </w:r>
            <w:r w:rsidRPr="00E24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24E7A" w:rsidRPr="00E24E7A" w:rsidRDefault="00E24E7A" w:rsidP="00E2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4E7A" w:rsidRPr="00E24E7A" w:rsidRDefault="00E24E7A" w:rsidP="00E2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4E7A" w:rsidRPr="00E24E7A" w:rsidRDefault="00E24E7A" w:rsidP="00E2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4E7A" w:rsidRPr="00E24E7A" w:rsidRDefault="00E24E7A" w:rsidP="00E2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4E7A" w:rsidRPr="00E24E7A" w:rsidRDefault="00E24E7A" w:rsidP="00E2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4E7A" w:rsidRPr="00E24E7A" w:rsidRDefault="00E24E7A" w:rsidP="00E2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4E7A" w:rsidRPr="00E24E7A" w:rsidRDefault="00E24E7A" w:rsidP="00E2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4E7A" w:rsidRPr="00E24E7A" w:rsidRDefault="00E24E7A" w:rsidP="00E2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4E7A" w:rsidRPr="00E24E7A" w:rsidRDefault="00E24E7A" w:rsidP="00E2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4E7A" w:rsidRPr="00E24E7A" w:rsidRDefault="00E24E7A" w:rsidP="00E2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</w:p>
        </w:tc>
      </w:tr>
    </w:tbl>
    <w:p w:rsidR="00E24E7A" w:rsidRPr="00E24E7A" w:rsidRDefault="00E24E7A" w:rsidP="00E24E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4E7A" w:rsidRDefault="00E24E7A"/>
    <w:sectPr w:rsidR="00E24E7A" w:rsidSect="00E24E7A">
      <w:headerReference w:type="default" r:id="rId6"/>
      <w:footerReference w:type="default" r:id="rId7"/>
      <w:pgSz w:w="11906" w:h="16838"/>
      <w:pgMar w:top="707" w:right="850" w:bottom="1134" w:left="1701" w:header="708" w:footer="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E7A" w:rsidRDefault="00E24E7A" w:rsidP="00E24E7A">
      <w:pPr>
        <w:spacing w:after="0" w:line="240" w:lineRule="auto"/>
      </w:pPr>
      <w:r>
        <w:separator/>
      </w:r>
    </w:p>
  </w:endnote>
  <w:endnote w:type="continuationSeparator" w:id="0">
    <w:p w:rsidR="00E24E7A" w:rsidRDefault="00E24E7A" w:rsidP="00E24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E7A" w:rsidRPr="00E24E7A" w:rsidRDefault="00E24E7A" w:rsidP="00E24E7A">
    <w:pPr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E24E7A">
      <w:rPr>
        <w:rFonts w:ascii="Times New Roman" w:eastAsia="Times New Roman" w:hAnsi="Times New Roman" w:cs="Times New Roman"/>
        <w:b/>
        <w:lang w:eastAsia="ru-RU"/>
      </w:rPr>
      <w:t>2017 Тюменский областной государственный институт развития регионального образования</w:t>
    </w:r>
  </w:p>
  <w:p w:rsidR="00E24E7A" w:rsidRPr="00E24E7A" w:rsidRDefault="00E24E7A" w:rsidP="00E24E7A">
    <w:pPr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8"/>
        <w:lang w:eastAsia="ru-RU"/>
      </w:rPr>
    </w:pPr>
    <w:r w:rsidRPr="00E24E7A">
      <w:rPr>
        <w:rFonts w:ascii="Times New Roman" w:eastAsia="Times New Roman" w:hAnsi="Times New Roman" w:cs="Times New Roman"/>
        <w:b/>
        <w:lang w:eastAsia="ru-RU"/>
      </w:rPr>
      <w:t>Копирование не допускается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E7A" w:rsidRDefault="00E24E7A" w:rsidP="00E24E7A">
      <w:pPr>
        <w:spacing w:after="0" w:line="240" w:lineRule="auto"/>
      </w:pPr>
      <w:r>
        <w:separator/>
      </w:r>
    </w:p>
  </w:footnote>
  <w:footnote w:type="continuationSeparator" w:id="0">
    <w:p w:rsidR="00E24E7A" w:rsidRDefault="00E24E7A" w:rsidP="00E24E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455" w:type="pct"/>
      <w:tblCellSpacing w:w="15" w:type="dxa"/>
      <w:tblInd w:w="-1134" w:type="dxa"/>
      <w:tblCellMar>
        <w:top w:w="15" w:type="dxa"/>
        <w:left w:w="15" w:type="dxa"/>
        <w:bottom w:w="15" w:type="dxa"/>
        <w:right w:w="15" w:type="dxa"/>
      </w:tblCellMar>
      <w:tblLook w:val="0000" w:firstRow="0" w:lastRow="0" w:firstColumn="0" w:lastColumn="0" w:noHBand="0" w:noVBand="0"/>
    </w:tblPr>
    <w:tblGrid>
      <w:gridCol w:w="9155"/>
      <w:gridCol w:w="1051"/>
    </w:tblGrid>
    <w:tr w:rsidR="00E24E7A" w:rsidRPr="0050162C" w:rsidTr="00E24E7A">
      <w:trPr>
        <w:trHeight w:val="156"/>
        <w:tblCellSpacing w:w="15" w:type="dxa"/>
      </w:trPr>
      <w:tc>
        <w:tcPr>
          <w:tcW w:w="4463" w:type="pct"/>
          <w:vAlign w:val="center"/>
        </w:tcPr>
        <w:p w:rsidR="00E24E7A" w:rsidRPr="0050162C" w:rsidRDefault="00E24E7A" w:rsidP="00E24E7A">
          <w:pPr>
            <w:rPr>
              <w:rFonts w:ascii="Times New Roman" w:hAnsi="Times New Roman" w:cs="Times New Roman"/>
            </w:rPr>
          </w:pPr>
          <w:r w:rsidRPr="0050162C">
            <w:rPr>
              <w:rFonts w:ascii="Times New Roman" w:hAnsi="Times New Roman" w:cs="Times New Roman"/>
              <w:sz w:val="20"/>
              <w:szCs w:val="20"/>
            </w:rPr>
            <w:t xml:space="preserve">Региональная оценка качества образования 2017 Русский язык. 9 класс. Вариант </w:t>
          </w:r>
          <w:r w:rsidRPr="0050162C">
            <w:rPr>
              <w:rFonts w:ascii="Times New Roman" w:hAnsi="Times New Roman" w:cs="Times New Roman"/>
              <w:b/>
              <w:sz w:val="20"/>
              <w:szCs w:val="20"/>
            </w:rPr>
            <w:t>9</w:t>
          </w:r>
          <w:r>
            <w:rPr>
              <w:rFonts w:ascii="Times New Roman" w:hAnsi="Times New Roman" w:cs="Times New Roman"/>
              <w:b/>
              <w:sz w:val="20"/>
              <w:szCs w:val="20"/>
            </w:rPr>
            <w:t>023</w:t>
          </w:r>
          <w:r w:rsidRPr="0050162C">
            <w:rPr>
              <w:rFonts w:ascii="Times New Roman" w:hAnsi="Times New Roman" w:cs="Times New Roman"/>
              <w:sz w:val="24"/>
              <w:szCs w:val="24"/>
            </w:rPr>
            <w:t xml:space="preserve">  </w:t>
          </w:r>
        </w:p>
      </w:tc>
      <w:tc>
        <w:tcPr>
          <w:tcW w:w="493" w:type="pct"/>
          <w:vAlign w:val="center"/>
        </w:tcPr>
        <w:p w:rsidR="00E24E7A" w:rsidRPr="0050162C" w:rsidRDefault="00E24E7A" w:rsidP="00E24E7A">
          <w:pPr>
            <w:jc w:val="right"/>
            <w:rPr>
              <w:rFonts w:ascii="Times New Roman" w:hAnsi="Times New Roman" w:cs="Times New Roman"/>
            </w:rPr>
          </w:pPr>
          <w:r w:rsidRPr="0050162C">
            <w:rPr>
              <w:rFonts w:ascii="Times New Roman" w:hAnsi="Times New Roman" w:cs="Times New Roman"/>
            </w:rPr>
            <w:fldChar w:fldCharType="begin"/>
          </w:r>
          <w:r w:rsidRPr="0050162C">
            <w:rPr>
              <w:rFonts w:ascii="Times New Roman" w:hAnsi="Times New Roman" w:cs="Times New Roman"/>
            </w:rPr>
            <w:instrText xml:space="preserve"> PAGE  \* MERGEFORMAT </w:instrText>
          </w:r>
          <w:r w:rsidRPr="0050162C">
            <w:rPr>
              <w:rFonts w:ascii="Times New Roman" w:hAnsi="Times New Roman" w:cs="Times New Roman"/>
            </w:rPr>
            <w:fldChar w:fldCharType="separate"/>
          </w:r>
          <w:r w:rsidR="00784663" w:rsidRPr="00784663">
            <w:rPr>
              <w:rFonts w:ascii="Times New Roman" w:hAnsi="Times New Roman" w:cs="Times New Roman"/>
              <w:noProof/>
              <w:sz w:val="24"/>
              <w:szCs w:val="24"/>
            </w:rPr>
            <w:t>2</w:t>
          </w:r>
          <w:r w:rsidRPr="0050162C">
            <w:rPr>
              <w:rFonts w:ascii="Times New Roman" w:hAnsi="Times New Roman" w:cs="Times New Roman"/>
            </w:rPr>
            <w:fldChar w:fldCharType="end"/>
          </w:r>
        </w:p>
      </w:tc>
    </w:tr>
  </w:tbl>
  <w:p w:rsidR="00E24E7A" w:rsidRDefault="00E24E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C23"/>
    <w:rsid w:val="003B5C23"/>
    <w:rsid w:val="00784663"/>
    <w:rsid w:val="009C68F8"/>
    <w:rsid w:val="00BB67BF"/>
    <w:rsid w:val="00CA466C"/>
    <w:rsid w:val="00E2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6D69B79-5D65-41EF-B2B6-2B7F58DF2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4E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4E7A"/>
  </w:style>
  <w:style w:type="paragraph" w:styleId="a5">
    <w:name w:val="footer"/>
    <w:basedOn w:val="a"/>
    <w:link w:val="a6"/>
    <w:uiPriority w:val="99"/>
    <w:unhideWhenUsed/>
    <w:rsid w:val="00E24E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4E7A"/>
  </w:style>
  <w:style w:type="paragraph" w:styleId="a7">
    <w:name w:val="Normal (Web)"/>
    <w:basedOn w:val="a"/>
    <w:uiPriority w:val="99"/>
    <w:semiHidden/>
    <w:unhideWhenUsed/>
    <w:rsid w:val="00E24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24E7A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24E7A"/>
    <w:rPr>
      <w:rFonts w:ascii="Calibri" w:hAnsi="Calibri"/>
      <w:sz w:val="18"/>
      <w:szCs w:val="18"/>
    </w:rPr>
  </w:style>
  <w:style w:type="table" w:styleId="aa">
    <w:name w:val="Table Grid"/>
    <w:basedOn w:val="a1"/>
    <w:uiPriority w:val="59"/>
    <w:rsid w:val="00784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8466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2893</Words>
  <Characters>16494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Котлягина</dc:creator>
  <cp:keywords/>
  <dc:description/>
  <cp:lastModifiedBy>Елена А. Котлягина</cp:lastModifiedBy>
  <cp:revision>3</cp:revision>
  <cp:lastPrinted>2017-01-27T08:55:00Z</cp:lastPrinted>
  <dcterms:created xsi:type="dcterms:W3CDTF">2017-01-27T08:44:00Z</dcterms:created>
  <dcterms:modified xsi:type="dcterms:W3CDTF">2017-01-30T10:08:00Z</dcterms:modified>
</cp:coreProperties>
</file>