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6F2" w:rsidRDefault="00E02955">
      <w:pPr>
        <w:jc w:val="center"/>
      </w:pPr>
      <w:r>
        <w:rPr>
          <w:b/>
        </w:rPr>
        <w:t>Критерии оценивания заданий с развёрнутым ответом</w:t>
      </w:r>
      <w:r w:rsidR="0040506E" w:rsidRPr="0040506E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7" o:title=""/>
          </v:shape>
          <o:OLEObject Type="Embed" ProgID="Equation.3" ShapeID="_x0000_i1025" DrawAspect="Content" ObjectID="_1546951788" r:id="rId8"/>
        </w:object>
      </w:r>
    </w:p>
    <w:p w:rsidR="009206F2" w:rsidRDefault="00E02955" w:rsidP="006174A8">
      <w:pPr>
        <w:framePr w:w="629" w:hSpace="170" w:vSpace="45" w:wrap="around" w:vAnchor="text" w:hAnchor="page" w:x="539" w:y="17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21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E02955" w:rsidRPr="00E02955" w:rsidRDefault="00E02955" w:rsidP="00E02955">
      <w:pPr>
        <w:rPr>
          <w:sz w:val="2"/>
        </w:rPr>
      </w:pPr>
    </w:p>
    <w:p w:rsidR="00CE20EC" w:rsidRPr="00D74ADD" w:rsidRDefault="00CE20EC" w:rsidP="00CE20EC">
      <w:pPr>
        <w:rPr>
          <w:sz w:val="2"/>
        </w:rPr>
      </w:pPr>
      <w:r>
        <w:t xml:space="preserve">Решите уравнение </w:t>
      </w:r>
      <w:r>
        <w:rPr>
          <w:noProof/>
          <w:position w:val="-40"/>
        </w:rPr>
        <w:drawing>
          <wp:inline distT="0" distB="0" distL="0" distR="0">
            <wp:extent cx="1666875" cy="523875"/>
            <wp:effectExtent l="0" t="0" r="0" b="0"/>
            <wp:docPr id="3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B55476" w:rsidRPr="00B55476" w:rsidRDefault="00B55476" w:rsidP="00B55476">
      <w:pPr>
        <w:rPr>
          <w:sz w:val="24"/>
          <w:szCs w:val="24"/>
        </w:rPr>
      </w:pPr>
    </w:p>
    <w:p w:rsidR="00B55476" w:rsidRPr="00F148C9" w:rsidRDefault="00B55476" w:rsidP="00B55476">
      <w:pPr>
        <w:rPr>
          <w:sz w:val="2"/>
        </w:rPr>
      </w:pPr>
    </w:p>
    <w:p w:rsidR="00E02955" w:rsidRPr="00E02955" w:rsidRDefault="00E02955" w:rsidP="00E02955">
      <w:pPr>
        <w:rPr>
          <w:sz w:val="2"/>
        </w:rPr>
      </w:pPr>
    </w:p>
    <w:p w:rsidR="009206F2" w:rsidRPr="00E02955" w:rsidRDefault="009206F2">
      <w:pPr>
        <w:rPr>
          <w:sz w:val="2"/>
        </w:rPr>
      </w:pPr>
    </w:p>
    <w:p w:rsidR="00E02955" w:rsidRPr="00E02955" w:rsidRDefault="00E02955" w:rsidP="00E02955">
      <w:pPr>
        <w:rPr>
          <w:sz w:val="2"/>
        </w:rPr>
      </w:pPr>
    </w:p>
    <w:p w:rsidR="0040506E" w:rsidRPr="0040506E" w:rsidRDefault="00E02955" w:rsidP="0040506E">
      <w:pPr>
        <w:rPr>
          <w:color w:val="000000"/>
        </w:rPr>
      </w:pPr>
      <w:r w:rsidRPr="006C25A0">
        <w:t>Решение</w:t>
      </w:r>
      <w:r w:rsidR="00B55476">
        <w:t xml:space="preserve">: </w:t>
      </w:r>
      <w:r w:rsidR="002B053A">
        <w:t xml:space="preserve">Выполним замену </w:t>
      </w:r>
      <w:r w:rsidR="00CE20EC" w:rsidRPr="002B053A">
        <w:rPr>
          <w:position w:val="-10"/>
        </w:rPr>
        <w:object w:dxaOrig="1080" w:dyaOrig="360">
          <v:shape id="_x0000_i1027" type="#_x0000_t75" style="width:54pt;height:18pt" o:ole="">
            <v:imagedata r:id="rId10" o:title=""/>
          </v:shape>
          <o:OLEObject Type="Embed" ProgID="Equation.3" ShapeID="_x0000_i1027" DrawAspect="Content" ObjectID="_1546951789" r:id="rId11"/>
        </w:object>
      </w:r>
      <w:r w:rsidR="0040506E">
        <w:t>,</w:t>
      </w:r>
      <w:r w:rsidR="002137EC" w:rsidRPr="0040506E">
        <w:rPr>
          <w:position w:val="-6"/>
        </w:rPr>
        <w:object w:dxaOrig="520" w:dyaOrig="279">
          <v:shape id="_x0000_i1028" type="#_x0000_t75" style="width:26.25pt;height:14.25pt" o:ole="">
            <v:imagedata r:id="rId12" o:title=""/>
          </v:shape>
          <o:OLEObject Type="Embed" ProgID="Equation.3" ShapeID="_x0000_i1028" DrawAspect="Content" ObjectID="_1546951790" r:id="rId13"/>
        </w:object>
      </w:r>
      <w:r w:rsidR="002B053A">
        <w:t xml:space="preserve">, </w:t>
      </w:r>
      <w:r w:rsidR="00CE20EC" w:rsidRPr="002137EC">
        <w:rPr>
          <w:position w:val="-24"/>
        </w:rPr>
        <w:object w:dxaOrig="1400" w:dyaOrig="620">
          <v:shape id="_x0000_i1029" type="#_x0000_t75" style="width:70.5pt;height:30.75pt" o:ole="">
            <v:imagedata r:id="rId14" o:title=""/>
          </v:shape>
          <o:OLEObject Type="Embed" ProgID="Equation.3" ShapeID="_x0000_i1029" DrawAspect="Content" ObjectID="_1546951791" r:id="rId15"/>
        </w:object>
      </w:r>
      <w:r w:rsidR="00C150C1">
        <w:t xml:space="preserve">. Перейдём к равносильному уравнению </w:t>
      </w:r>
      <w:r w:rsidR="00A7428D" w:rsidRPr="00C150C1">
        <w:rPr>
          <w:position w:val="-6"/>
        </w:rPr>
        <w:object w:dxaOrig="1440" w:dyaOrig="320">
          <v:shape id="_x0000_i1030" type="#_x0000_t75" style="width:72.75pt;height:15.75pt" o:ole="">
            <v:imagedata r:id="rId16" o:title=""/>
          </v:shape>
          <o:OLEObject Type="Embed" ProgID="Equation.3" ShapeID="_x0000_i1030" DrawAspect="Content" ObjectID="_1546951792" r:id="rId17"/>
        </w:object>
      </w:r>
      <w:r w:rsidR="00C150C1">
        <w:t>, н</w:t>
      </w:r>
      <w:r w:rsidR="004D4F0C">
        <w:rPr>
          <w:color w:val="000000"/>
        </w:rPr>
        <w:t xml:space="preserve">аходим корни квадратного уравнения. </w:t>
      </w:r>
      <w:r w:rsidR="00A7428D" w:rsidRPr="00CE20EC">
        <w:rPr>
          <w:color w:val="000000"/>
          <w:position w:val="-24"/>
        </w:rPr>
        <w:object w:dxaOrig="1320" w:dyaOrig="620">
          <v:shape id="_x0000_i1031" type="#_x0000_t75" style="width:66pt;height:31.5pt" o:ole="">
            <v:imagedata r:id="rId18" o:title=""/>
          </v:shape>
          <o:OLEObject Type="Embed" ProgID="Equation.3" ShapeID="_x0000_i1031" DrawAspect="Content" ObjectID="_1546951793" r:id="rId19"/>
        </w:object>
      </w:r>
      <w:r w:rsidR="004D4F0C">
        <w:rPr>
          <w:color w:val="000000"/>
        </w:rPr>
        <w:t>,</w:t>
      </w:r>
      <w:r w:rsidR="00CE20EC">
        <w:rPr>
          <w:color w:val="000000"/>
        </w:rPr>
        <w:t xml:space="preserve"> </w:t>
      </w:r>
      <w:r w:rsidR="002B053A">
        <w:rPr>
          <w:color w:val="000000"/>
        </w:rPr>
        <w:t xml:space="preserve">отсюда следует что </w:t>
      </w:r>
      <w:r w:rsidR="00A7428D" w:rsidRPr="00A7428D">
        <w:rPr>
          <w:color w:val="000000"/>
          <w:position w:val="-6"/>
        </w:rPr>
        <w:object w:dxaOrig="820" w:dyaOrig="279">
          <v:shape id="_x0000_i1032" type="#_x0000_t75" style="width:40.5pt;height:14.25pt" o:ole="">
            <v:imagedata r:id="rId20" o:title=""/>
          </v:shape>
          <o:OLEObject Type="Embed" ProgID="Equation.3" ShapeID="_x0000_i1032" DrawAspect="Content" ObjectID="_1546951794" r:id="rId21"/>
        </w:object>
      </w:r>
      <w:r w:rsidR="00D0221C">
        <w:rPr>
          <w:color w:val="000000"/>
        </w:rPr>
        <w:t>;</w:t>
      </w:r>
      <w:r w:rsidR="00A7428D" w:rsidRPr="00A7428D">
        <w:rPr>
          <w:color w:val="000000"/>
          <w:position w:val="-10"/>
        </w:rPr>
        <w:object w:dxaOrig="620" w:dyaOrig="340">
          <v:shape id="_x0000_i1033" type="#_x0000_t75" style="width:31.5pt;height:16.5pt" o:ole="">
            <v:imagedata r:id="rId22" o:title=""/>
          </v:shape>
          <o:OLEObject Type="Embed" ProgID="Equation.3" ShapeID="_x0000_i1033" DrawAspect="Content" ObjectID="_1546951795" r:id="rId23"/>
        </w:object>
      </w:r>
      <w:r w:rsidR="00A7428D">
        <w:rPr>
          <w:color w:val="000000"/>
        </w:rPr>
        <w:t>;</w:t>
      </w:r>
      <w:r w:rsidR="00A7428D" w:rsidRPr="00A7428D">
        <w:rPr>
          <w:color w:val="000000"/>
          <w:position w:val="-24"/>
        </w:rPr>
        <w:object w:dxaOrig="1680" w:dyaOrig="620">
          <v:shape id="_x0000_i1034" type="#_x0000_t75" style="width:84pt;height:31.5pt" o:ole="">
            <v:imagedata r:id="rId24" o:title=""/>
          </v:shape>
          <o:OLEObject Type="Embed" ProgID="Equation.3" ShapeID="_x0000_i1034" DrawAspect="Content" ObjectID="_1546951796" r:id="rId25"/>
        </w:object>
      </w:r>
    </w:p>
    <w:p w:rsidR="00E02955" w:rsidRPr="0040506E" w:rsidRDefault="00E02955" w:rsidP="0040506E">
      <w:pPr>
        <w:rPr>
          <w:lang w:val="en-US"/>
        </w:rPr>
      </w:pPr>
      <w:r w:rsidRPr="006C25A0">
        <w:t>Ответ:</w:t>
      </w:r>
      <w:r w:rsidR="00C150C1" w:rsidRPr="0040506E">
        <w:rPr>
          <w:lang w:val="en-US"/>
        </w:rPr>
        <w:t xml:space="preserve"> </w:t>
      </w:r>
      <w:r w:rsidR="00A7428D" w:rsidRPr="00C150C1">
        <w:rPr>
          <w:color w:val="000000"/>
          <w:position w:val="-24"/>
        </w:rPr>
        <w:object w:dxaOrig="440" w:dyaOrig="620">
          <v:shape id="_x0000_i1035" type="#_x0000_t75" style="width:21.75pt;height:30.75pt" o:ole="">
            <v:imagedata r:id="rId26" o:title=""/>
          </v:shape>
          <o:OLEObject Type="Embed" ProgID="Equation.3" ShapeID="_x0000_i1035" DrawAspect="Content" ObjectID="_1546951797" r:id="rId27"/>
        </w:object>
      </w:r>
      <w:r w:rsidR="00CE20EC">
        <w:rPr>
          <w:color w:val="000000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8364"/>
      </w:tblGrid>
      <w:tr w:rsidR="00E02955" w:rsidRPr="006C25A0" w:rsidTr="00E029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6C25A0" w:rsidRDefault="00E02955" w:rsidP="00E02955">
            <w:pPr>
              <w:jc w:val="center"/>
            </w:pPr>
            <w:r w:rsidRPr="006C25A0">
              <w:rPr>
                <w:bCs/>
              </w:rP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6C25A0" w:rsidRDefault="00E02955" w:rsidP="00E02955">
            <w:r w:rsidRPr="006C25A0">
              <w:rPr>
                <w:bCs/>
              </w:rPr>
              <w:t>Критерии оценки выполнения задания</w:t>
            </w:r>
          </w:p>
        </w:tc>
      </w:tr>
      <w:tr w:rsidR="00E02955" w:rsidRPr="006C25A0" w:rsidTr="00E02955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6C25A0" w:rsidRDefault="00E02955" w:rsidP="00E02955">
            <w:pPr>
              <w:jc w:val="center"/>
            </w:pPr>
            <w:r w:rsidRPr="006C25A0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442640" w:rsidRDefault="00E02955" w:rsidP="00E02955">
            <w:pPr>
              <w:rPr>
                <w:rFonts w:eastAsia="TimesNewRomanPSMT"/>
              </w:rPr>
            </w:pPr>
            <w:r>
              <w:t xml:space="preserve">Обоснованно </w:t>
            </w:r>
            <w:r w:rsidRPr="006C25A0">
              <w:t>получен верный ответ</w:t>
            </w:r>
          </w:p>
        </w:tc>
      </w:tr>
      <w:tr w:rsidR="00E02955" w:rsidRPr="006C25A0" w:rsidTr="00E02955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6C25A0" w:rsidRDefault="00E02955" w:rsidP="00E02955">
            <w:pPr>
              <w:jc w:val="center"/>
            </w:pPr>
            <w:r w:rsidRPr="006C25A0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442640" w:rsidRDefault="00E02955" w:rsidP="00E02955">
            <w:r w:rsidRPr="006C25A0">
              <w:rPr>
                <w:rFonts w:eastAsia="TimesNewRomanPSMT"/>
              </w:rPr>
              <w:t xml:space="preserve">Решение доведено до конца, но допущена </w:t>
            </w:r>
            <w:r>
              <w:rPr>
                <w:rFonts w:eastAsia="TimesNewRomanPSMT"/>
              </w:rPr>
              <w:t>описка или ошибка</w:t>
            </w:r>
            <w:r w:rsidRPr="006C25A0">
              <w:rPr>
                <w:rFonts w:eastAsia="TimesNewRomanPSMT"/>
              </w:rPr>
              <w:t xml:space="preserve"> вычислительного характера, с её учётом дальнейшие шаги выполнены верно</w:t>
            </w:r>
          </w:p>
        </w:tc>
      </w:tr>
      <w:tr w:rsidR="00E02955" w:rsidRPr="006C25A0" w:rsidTr="00E02955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6C25A0" w:rsidRDefault="00E02955" w:rsidP="00E02955">
            <w:pPr>
              <w:jc w:val="center"/>
            </w:pPr>
            <w:r w:rsidRPr="006C25A0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6C25A0" w:rsidRDefault="00E02955" w:rsidP="00E02955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6C25A0">
              <w:rPr>
                <w:rFonts w:eastAsia="TimesNewRomanPSMT"/>
              </w:rPr>
              <w:t>Другие случаи, не соответствующие указанным критериям</w:t>
            </w:r>
          </w:p>
        </w:tc>
      </w:tr>
      <w:tr w:rsidR="00E02955" w:rsidRPr="006C25A0" w:rsidTr="00E02955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6C25A0" w:rsidRDefault="00E02955" w:rsidP="00E02955">
            <w:pPr>
              <w:jc w:val="center"/>
            </w:pPr>
            <w:r w:rsidRPr="006C25A0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6C25A0" w:rsidRDefault="00E02955" w:rsidP="00E02955">
            <w:pPr>
              <w:rPr>
                <w:i/>
              </w:rPr>
            </w:pPr>
            <w:r w:rsidRPr="006C25A0">
              <w:rPr>
                <w:i/>
              </w:rPr>
              <w:t>Максимальный балл</w:t>
            </w:r>
          </w:p>
        </w:tc>
      </w:tr>
    </w:tbl>
    <w:p w:rsidR="00E02955" w:rsidRPr="00E02955" w:rsidRDefault="00E02955" w:rsidP="00E02955">
      <w:pPr>
        <w:rPr>
          <w:sz w:val="2"/>
        </w:rPr>
      </w:pPr>
    </w:p>
    <w:p w:rsidR="009206F2" w:rsidRPr="00E02955" w:rsidRDefault="009206F2">
      <w:pPr>
        <w:rPr>
          <w:sz w:val="2"/>
        </w:rPr>
      </w:pPr>
    </w:p>
    <w:p w:rsidR="009206F2" w:rsidRDefault="009206F2">
      <w:pPr>
        <w:rPr>
          <w:sz w:val="20"/>
          <w:szCs w:val="20"/>
        </w:rPr>
      </w:pPr>
    </w:p>
    <w:p w:rsidR="00095F99" w:rsidRDefault="00095F99">
      <w:pPr>
        <w:rPr>
          <w:sz w:val="20"/>
          <w:szCs w:val="20"/>
        </w:rPr>
      </w:pPr>
    </w:p>
    <w:p w:rsidR="009206F2" w:rsidRDefault="009206F2">
      <w:pPr>
        <w:rPr>
          <w:sz w:val="4"/>
          <w:lang w:val="en-US"/>
        </w:rPr>
      </w:pPr>
    </w:p>
    <w:p w:rsidR="009206F2" w:rsidRDefault="00E02955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22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9206F2" w:rsidRPr="00E02955" w:rsidRDefault="009206F2">
      <w:pPr>
        <w:keepNext/>
        <w:rPr>
          <w:sz w:val="2"/>
        </w:rPr>
      </w:pPr>
    </w:p>
    <w:p w:rsidR="00CE20EC" w:rsidRPr="00D74ADD" w:rsidRDefault="00CE20EC" w:rsidP="00CE20EC">
      <w:pPr>
        <w:rPr>
          <w:sz w:val="2"/>
        </w:rPr>
      </w:pPr>
      <w:r>
        <w:rPr>
          <w:noProof/>
        </w:rPr>
        <w:t>Из двух городов одновременно навстречу друг другу отправились два велосипедиста. Проехав некоторую часть пути, первый велосипедист сделал остановку на 36 минут, а затем продолжил движение до встречи со вторым велосипедистом. Расстояние между городами составляет 120 км, скорость первого велосипедиста равна 10 км/ч, скорость второго — 20 км/ч. Определите расстояние от города, из которого выехал второй велосипедист, до места встречи.</w:t>
      </w:r>
    </w:p>
    <w:p w:rsidR="00E02955" w:rsidRPr="00E02955" w:rsidRDefault="00E02955" w:rsidP="00E02955">
      <w:pPr>
        <w:rPr>
          <w:sz w:val="2"/>
        </w:rPr>
      </w:pPr>
    </w:p>
    <w:p w:rsidR="0040506E" w:rsidRPr="00785521" w:rsidRDefault="0040506E" w:rsidP="00E02955">
      <w:pPr>
        <w:rPr>
          <w:noProof/>
        </w:rPr>
      </w:pPr>
    </w:p>
    <w:p w:rsidR="00E02955" w:rsidRDefault="00B92BE1" w:rsidP="00E02955">
      <w:pPr>
        <w:rPr>
          <w:noProof/>
        </w:rPr>
      </w:pPr>
      <w:r w:rsidRPr="00B92BE1">
        <w:rPr>
          <w:noProof/>
        </w:rPr>
        <w:t xml:space="preserve">Решение: </w:t>
      </w:r>
    </w:p>
    <w:p w:rsidR="00C150C1" w:rsidRDefault="00CE20EC" w:rsidP="00E02955">
      <w:pPr>
        <w:rPr>
          <w:noProof/>
        </w:rPr>
      </w:pPr>
      <w:r>
        <w:rPr>
          <w:noProof/>
        </w:rPr>
        <w:t>3</w:t>
      </w:r>
      <w:r w:rsidR="007716FB">
        <w:rPr>
          <w:noProof/>
        </w:rPr>
        <w:t>6 минут =</w:t>
      </w:r>
      <w:r w:rsidRPr="007716FB">
        <w:rPr>
          <w:noProof/>
          <w:position w:val="-24"/>
        </w:rPr>
        <w:object w:dxaOrig="760" w:dyaOrig="620">
          <v:shape id="_x0000_i1036" type="#_x0000_t75" style="width:37.5pt;height:30.75pt" o:ole="">
            <v:imagedata r:id="rId28" o:title=""/>
          </v:shape>
          <o:OLEObject Type="Embed" ProgID="Equation.3" ShapeID="_x0000_i1036" DrawAspect="Content" ObjectID="_1546951798" r:id="rId29"/>
        </w:object>
      </w:r>
      <w:r w:rsidR="007716FB">
        <w:rPr>
          <w:noProof/>
        </w:rPr>
        <w:t>часа,</w:t>
      </w:r>
    </w:p>
    <w:p w:rsidR="007716FB" w:rsidRDefault="007716FB" w:rsidP="00E02955">
      <w:pPr>
        <w:rPr>
          <w:noProof/>
        </w:rPr>
      </w:pPr>
      <w:r>
        <w:rPr>
          <w:noProof/>
        </w:rPr>
        <w:t>Первый ехал х</w:t>
      </w:r>
      <w:r w:rsidR="00CE20EC">
        <w:rPr>
          <w:noProof/>
        </w:rPr>
        <w:t xml:space="preserve"> часов и проехал 10</w:t>
      </w:r>
      <w:r>
        <w:rPr>
          <w:noProof/>
        </w:rPr>
        <w:t>х км, второй ехал</w:t>
      </w:r>
      <w:r w:rsidR="00A07ACE">
        <w:rPr>
          <w:noProof/>
        </w:rPr>
        <w:t xml:space="preserve">  </w:t>
      </w:r>
      <w:r>
        <w:rPr>
          <w:noProof/>
        </w:rPr>
        <w:t>х+</w:t>
      </w:r>
      <w:r w:rsidR="00C15ACD" w:rsidRPr="007716FB">
        <w:rPr>
          <w:noProof/>
          <w:position w:val="-24"/>
        </w:rPr>
        <w:object w:dxaOrig="220" w:dyaOrig="620">
          <v:shape id="_x0000_i1037" type="#_x0000_t75" style="width:10.5pt;height:30.75pt" o:ole="">
            <v:imagedata r:id="rId30" o:title=""/>
          </v:shape>
          <o:OLEObject Type="Embed" ProgID="Equation.3" ShapeID="_x0000_i1037" DrawAspect="Content" ObjectID="_1546951799" r:id="rId31"/>
        </w:object>
      </w:r>
      <w:r w:rsidR="00CE20EC">
        <w:rPr>
          <w:noProof/>
        </w:rPr>
        <w:t xml:space="preserve"> и проехал  20</w:t>
      </w:r>
      <w:r>
        <w:rPr>
          <w:noProof/>
        </w:rPr>
        <w:t>(х+</w:t>
      </w:r>
      <w:r w:rsidR="00C15ACD" w:rsidRPr="007716FB">
        <w:rPr>
          <w:noProof/>
          <w:position w:val="-24"/>
        </w:rPr>
        <w:object w:dxaOrig="220" w:dyaOrig="620">
          <v:shape id="_x0000_i1038" type="#_x0000_t75" style="width:10.5pt;height:30.75pt" o:ole="">
            <v:imagedata r:id="rId32" o:title=""/>
          </v:shape>
          <o:OLEObject Type="Embed" ProgID="Equation.3" ShapeID="_x0000_i1038" DrawAspect="Content" ObjectID="_1546951800" r:id="rId33"/>
        </w:object>
      </w:r>
      <w:r w:rsidR="00CE20EC">
        <w:rPr>
          <w:noProof/>
        </w:rPr>
        <w:t>) = 20</w:t>
      </w:r>
      <w:r w:rsidR="00C15ACD">
        <w:rPr>
          <w:noProof/>
        </w:rPr>
        <w:t>х+12</w:t>
      </w:r>
      <w:r>
        <w:rPr>
          <w:noProof/>
        </w:rPr>
        <w:t xml:space="preserve"> км</w:t>
      </w:r>
    </w:p>
    <w:p w:rsidR="007716FB" w:rsidRDefault="00C15ACD" w:rsidP="00E02955">
      <w:pPr>
        <w:rPr>
          <w:noProof/>
        </w:rPr>
      </w:pPr>
      <w:r>
        <w:rPr>
          <w:noProof/>
        </w:rPr>
        <w:t>10х+20х+12=120</w:t>
      </w:r>
    </w:p>
    <w:p w:rsidR="007716FB" w:rsidRDefault="00C15ACD" w:rsidP="00E02955">
      <w:pPr>
        <w:rPr>
          <w:noProof/>
        </w:rPr>
      </w:pPr>
      <w:r>
        <w:rPr>
          <w:noProof/>
        </w:rPr>
        <w:t>30х=108</w:t>
      </w:r>
    </w:p>
    <w:p w:rsidR="00A07ACE" w:rsidRPr="00A72FCD" w:rsidRDefault="00C15ACD" w:rsidP="00A07ACE">
      <w:pPr>
        <w:rPr>
          <w:sz w:val="2"/>
        </w:rPr>
      </w:pPr>
      <w:r>
        <w:rPr>
          <w:noProof/>
        </w:rPr>
        <w:t>х=3,6</w:t>
      </w:r>
      <w:r w:rsidR="007716FB">
        <w:rPr>
          <w:noProof/>
        </w:rPr>
        <w:t xml:space="preserve"> </w:t>
      </w:r>
      <w:r w:rsidR="00A07ACE">
        <w:rPr>
          <w:noProof/>
        </w:rPr>
        <w:t>часов проехал первый вело</w:t>
      </w:r>
      <w:r>
        <w:rPr>
          <w:noProof/>
        </w:rPr>
        <w:t>сипедист до встречи и проехал 36 км, тогда второй проехал 120</w:t>
      </w:r>
      <w:r w:rsidR="00A07ACE">
        <w:rPr>
          <w:noProof/>
        </w:rPr>
        <w:t>-</w:t>
      </w:r>
      <w:r>
        <w:rPr>
          <w:noProof/>
        </w:rPr>
        <w:t>36</w:t>
      </w:r>
      <w:r w:rsidR="00A07ACE">
        <w:rPr>
          <w:noProof/>
        </w:rPr>
        <w:t>=</w:t>
      </w:r>
      <w:r>
        <w:rPr>
          <w:noProof/>
        </w:rPr>
        <w:t>84</w:t>
      </w:r>
      <w:r w:rsidR="00A07ACE">
        <w:rPr>
          <w:noProof/>
        </w:rPr>
        <w:t xml:space="preserve"> км. Расстояние от города , из которого выехал второй велосипедист, до места встречи </w:t>
      </w:r>
      <w:r>
        <w:rPr>
          <w:noProof/>
        </w:rPr>
        <w:t>84</w:t>
      </w:r>
      <w:r w:rsidR="00A07ACE">
        <w:rPr>
          <w:noProof/>
        </w:rPr>
        <w:t xml:space="preserve"> км.</w:t>
      </w:r>
    </w:p>
    <w:p w:rsidR="007716FB" w:rsidRDefault="007716FB" w:rsidP="00E02955">
      <w:pPr>
        <w:rPr>
          <w:noProof/>
        </w:rPr>
      </w:pPr>
    </w:p>
    <w:p w:rsidR="00E02955" w:rsidRDefault="00C150C1" w:rsidP="002B2302">
      <w:pPr>
        <w:shd w:val="clear" w:color="auto" w:fill="FFFFFF"/>
        <w:jc w:val="left"/>
        <w:rPr>
          <w:noProof/>
        </w:rPr>
      </w:pPr>
      <w:r>
        <w:rPr>
          <w:rFonts w:ascii="Arial" w:hAnsi="Arial" w:cs="Arial"/>
          <w:color w:val="555555"/>
          <w:sz w:val="23"/>
          <w:szCs w:val="23"/>
        </w:rPr>
        <w:br/>
      </w:r>
      <w:r w:rsidR="00E02955" w:rsidRPr="00FE7887">
        <w:rPr>
          <w:noProof/>
        </w:rPr>
        <w:t>Ответ:</w:t>
      </w:r>
      <w:r w:rsidR="005F5D50">
        <w:rPr>
          <w:noProof/>
        </w:rPr>
        <w:t xml:space="preserve"> </w:t>
      </w:r>
      <w:r w:rsidR="00C15ACD">
        <w:rPr>
          <w:noProof/>
        </w:rPr>
        <w:t>84</w:t>
      </w:r>
      <w:r w:rsidR="00A07ACE">
        <w:rPr>
          <w:noProof/>
        </w:rPr>
        <w:t xml:space="preserve"> к</w:t>
      </w:r>
      <w:r w:rsidR="005F5D50">
        <w:rPr>
          <w:noProof/>
        </w:rPr>
        <w:t>м</w:t>
      </w:r>
      <w:r w:rsidR="00E02955" w:rsidRPr="00FE7887">
        <w:rPr>
          <w:noProof/>
        </w:rPr>
        <w:t>.</w:t>
      </w:r>
    </w:p>
    <w:p w:rsidR="006174A8" w:rsidRPr="00B92BE1" w:rsidRDefault="006174A8" w:rsidP="002B2302">
      <w:pPr>
        <w:shd w:val="clear" w:color="auto" w:fill="FFFFFF"/>
        <w:jc w:val="left"/>
        <w:rPr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8364"/>
      </w:tblGrid>
      <w:tr w:rsidR="00AD7508" w:rsidRPr="00137038" w:rsidTr="00AA28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 w:rsidRPr="00137038">
              <w:rPr>
                <w:bCs/>
              </w:rPr>
              <w:lastRenderedPageBreak/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r w:rsidRPr="00137038">
              <w:rPr>
                <w:bCs/>
              </w:rPr>
              <w:t>Критерии оценки выполнения задания</w:t>
            </w:r>
          </w:p>
        </w:tc>
      </w:tr>
      <w:tr w:rsidR="00AD7508" w:rsidRPr="00137038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137038" w:rsidRDefault="00AD7508" w:rsidP="000210F6">
            <w:pPr>
              <w:spacing w:beforeLines="10" w:before="24" w:afterLines="10" w:after="24"/>
            </w:pPr>
            <w:r>
              <w:t>Правильно составлено уравнение, получен верный ответ</w:t>
            </w:r>
          </w:p>
        </w:tc>
      </w:tr>
      <w:tr w:rsidR="00AD7508" w:rsidRPr="00137038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137038" w:rsidRDefault="00AD7508" w:rsidP="000210F6">
            <w:pPr>
              <w:spacing w:beforeLines="10" w:before="24" w:afterLines="10" w:after="24"/>
            </w:pPr>
            <w:r>
              <w:t>Правильно составлено уравнение, но при его решении допущена вычислительная ошибка, с её учетом решение доведено до ответа</w:t>
            </w:r>
          </w:p>
        </w:tc>
      </w:tr>
      <w:tr w:rsidR="00AD7508" w:rsidRPr="00137038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 w:rsidRPr="00137038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137038" w:rsidRDefault="00AD7508" w:rsidP="000210F6">
            <w:pPr>
              <w:spacing w:beforeLines="10" w:before="24" w:afterLines="10" w:after="24"/>
            </w:pPr>
            <w:r w:rsidRPr="00137038">
              <w:t>Другие случаи, не соответствующие указанным критериям</w:t>
            </w:r>
          </w:p>
        </w:tc>
      </w:tr>
      <w:tr w:rsidR="00AD7508" w:rsidRPr="00137038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137038" w:rsidRDefault="00AD7508" w:rsidP="00AA285E">
            <w:pPr>
              <w:rPr>
                <w:i/>
              </w:rPr>
            </w:pPr>
            <w:r w:rsidRPr="00137038">
              <w:rPr>
                <w:i/>
              </w:rPr>
              <w:t>Максимальный балл</w:t>
            </w:r>
          </w:p>
        </w:tc>
      </w:tr>
    </w:tbl>
    <w:p w:rsidR="00AD7508" w:rsidRDefault="00AD7508">
      <w:pPr>
        <w:rPr>
          <w:sz w:val="20"/>
          <w:szCs w:val="20"/>
        </w:rPr>
      </w:pPr>
    </w:p>
    <w:p w:rsidR="009206F2" w:rsidRDefault="009206F2">
      <w:pPr>
        <w:rPr>
          <w:sz w:val="4"/>
          <w:lang w:val="en-US"/>
        </w:rPr>
      </w:pPr>
    </w:p>
    <w:p w:rsidR="009206F2" w:rsidRDefault="00E02955" w:rsidP="006174A8">
      <w:pPr>
        <w:framePr w:w="629" w:hSpace="170" w:vSpace="45" w:wrap="around" w:vAnchor="text" w:hAnchor="page" w:x="539" w:y="310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23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E02955" w:rsidRPr="00E02955" w:rsidRDefault="00E02955" w:rsidP="00E02955">
      <w:pPr>
        <w:rPr>
          <w:sz w:val="2"/>
        </w:rPr>
      </w:pPr>
    </w:p>
    <w:p w:rsidR="00C15ACD" w:rsidRDefault="00C15ACD" w:rsidP="00C15ACD">
      <w:pPr>
        <w:rPr>
          <w:noProof/>
        </w:rPr>
      </w:pPr>
      <w:r w:rsidRPr="00297CAD">
        <w:rPr>
          <w:noProof/>
        </w:rPr>
        <w:t xml:space="preserve">Постройте график функции </w:t>
      </w:r>
      <w:r>
        <w:rPr>
          <w:noProof/>
          <w:position w:val="-28"/>
        </w:rPr>
        <w:drawing>
          <wp:inline distT="0" distB="0" distL="0" distR="0">
            <wp:extent cx="1104900" cy="466725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7CAD">
        <w:rPr>
          <w:noProof/>
        </w:rPr>
        <w:t xml:space="preserve"> и определите, при каких значениях </w:t>
      </w:r>
      <w:r>
        <w:rPr>
          <w:noProof/>
          <w:position w:val="-6"/>
        </w:rPr>
        <w:drawing>
          <wp:inline distT="0" distB="0" distL="0" distR="0">
            <wp:extent cx="180975" cy="152400"/>
            <wp:effectExtent l="1905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7CAD">
        <w:rPr>
          <w:noProof/>
        </w:rPr>
        <w:t xml:space="preserve"> прямая </w:t>
      </w:r>
      <w:r>
        <w:rPr>
          <w:noProof/>
          <w:position w:val="-12"/>
        </w:rPr>
        <w:drawing>
          <wp:inline distT="0" distB="0" distL="0" distR="0">
            <wp:extent cx="466725" cy="190500"/>
            <wp:effectExtent l="19050" t="0" r="9525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7CAD">
        <w:rPr>
          <w:noProof/>
        </w:rPr>
        <w:t xml:space="preserve"> не имеет с графиком ни одной общей точки.</w:t>
      </w:r>
    </w:p>
    <w:p w:rsidR="00C15ACD" w:rsidRDefault="000975B4" w:rsidP="00C15ACD">
      <w:pPr>
        <w:rPr>
          <w:noProof/>
        </w:rPr>
      </w:pPr>
      <w:r>
        <w:rPr>
          <w:noProof/>
        </w:rPr>
        <w:t>Решение:</w:t>
      </w:r>
      <w:r w:rsidRPr="00B45589">
        <w:rPr>
          <w:noProof/>
        </w:rPr>
        <w:t xml:space="preserve"> </w:t>
      </w:r>
      <w:r>
        <w:rPr>
          <w:noProof/>
        </w:rPr>
        <w:t xml:space="preserve">Построим график функции </w:t>
      </w:r>
      <w:r w:rsidRPr="000975B4">
        <w:rPr>
          <w:noProof/>
          <w:position w:val="-24"/>
        </w:rPr>
        <w:object w:dxaOrig="1040" w:dyaOrig="620">
          <v:shape id="_x0000_i1039" type="#_x0000_t75" style="width:51.75pt;height:31.5pt" o:ole="">
            <v:imagedata r:id="rId37" o:title=""/>
          </v:shape>
          <o:OLEObject Type="Embed" ProgID="Equation.3" ShapeID="_x0000_i1039" DrawAspect="Content" ObjectID="_1546951801" r:id="rId38"/>
        </w:object>
      </w:r>
      <w:r w:rsidR="00E21F4A">
        <w:rPr>
          <w:noProof/>
        </w:rPr>
        <w:t xml:space="preserve">, </w:t>
      </w:r>
      <m:oMath>
        <m:r>
          <w:rPr>
            <w:rFonts w:ascii="Cambria Math" w:hAnsi="Cambria Math"/>
            <w:noProof/>
          </w:rPr>
          <m:t>x≠0, x≠-5</m:t>
        </m:r>
      </m:oMath>
      <w:r w:rsidR="00E21F4A">
        <w:rPr>
          <w:noProof/>
        </w:rPr>
        <w:t>.</w:t>
      </w:r>
    </w:p>
    <w:p w:rsidR="00C15ACD" w:rsidRPr="00343546" w:rsidRDefault="00C15ACD" w:rsidP="00C15ACD">
      <w:pPr>
        <w:rPr>
          <w:sz w:val="2"/>
        </w:rPr>
      </w:pPr>
    </w:p>
    <w:p w:rsidR="00C15ACD" w:rsidRDefault="00E21F4A" w:rsidP="00C15ACD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705225" cy="3133725"/>
            <wp:effectExtent l="1905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ACD" w:rsidRDefault="00C15ACD" w:rsidP="00C15ACD">
      <w:pPr>
        <w:rPr>
          <w:noProof/>
        </w:rPr>
      </w:pPr>
    </w:p>
    <w:p w:rsidR="00C15ACD" w:rsidRPr="009B60E2" w:rsidRDefault="00C15ACD" w:rsidP="00C15ACD">
      <w:pPr>
        <w:rPr>
          <w:sz w:val="2"/>
        </w:rPr>
      </w:pPr>
      <w:r>
        <w:rPr>
          <w:noProof/>
        </w:rPr>
        <w:t>При</w:t>
      </w:r>
      <w:r w:rsidRPr="005804CB">
        <w:rPr>
          <w:noProof/>
        </w:rPr>
        <w:t xml:space="preserve"> </w:t>
      </w:r>
      <w:r>
        <w:rPr>
          <w:noProof/>
          <w:lang w:val="en-US"/>
        </w:rPr>
        <w:t>m</w:t>
      </w:r>
      <w:r>
        <w:rPr>
          <w:noProof/>
        </w:rPr>
        <w:t>=5</w:t>
      </w:r>
      <w:r w:rsidRPr="005804CB">
        <w:rPr>
          <w:noProof/>
        </w:rPr>
        <w:t xml:space="preserve"> прямая </w:t>
      </w:r>
      <w:r>
        <w:rPr>
          <w:noProof/>
          <w:position w:val="-12"/>
        </w:rPr>
        <w:drawing>
          <wp:inline distT="0" distB="0" distL="0" distR="0">
            <wp:extent cx="466725" cy="190500"/>
            <wp:effectExtent l="19050" t="0" r="9525" b="0"/>
            <wp:docPr id="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04CB">
        <w:rPr>
          <w:noProof/>
        </w:rPr>
        <w:t xml:space="preserve"> не имеет с графиком ни одной общей точки.</w:t>
      </w:r>
    </w:p>
    <w:p w:rsidR="00C15ACD" w:rsidRPr="00F6241F" w:rsidRDefault="00C15ACD" w:rsidP="00C15ACD">
      <w:pPr>
        <w:jc w:val="center"/>
        <w:rPr>
          <w:noProof/>
        </w:rPr>
      </w:pPr>
    </w:p>
    <w:p w:rsidR="00C15ACD" w:rsidRPr="00F6241F" w:rsidRDefault="00C15ACD" w:rsidP="00C15ACD">
      <w:pPr>
        <w:tabs>
          <w:tab w:val="left" w:pos="2475"/>
        </w:tabs>
        <w:rPr>
          <w:sz w:val="20"/>
          <w:szCs w:val="20"/>
          <w:lang w:val="en-US"/>
        </w:rPr>
      </w:pPr>
      <w:r>
        <w:rPr>
          <w:noProof/>
        </w:rPr>
        <w:t>Ответ: 5</w:t>
      </w:r>
      <w:r w:rsidRPr="00001E6A">
        <w:rPr>
          <w:noProof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8364"/>
      </w:tblGrid>
      <w:tr w:rsidR="00AD7508" w:rsidRPr="00BF03F5" w:rsidTr="00AA28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BF03F5" w:rsidRDefault="00AD7508" w:rsidP="00AA285E">
            <w:pPr>
              <w:jc w:val="center"/>
            </w:pPr>
            <w:r w:rsidRPr="00BF03F5">
              <w:rPr>
                <w:bCs/>
              </w:rP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BF03F5" w:rsidRDefault="00AD7508" w:rsidP="00AA285E">
            <w:r w:rsidRPr="00BF03F5">
              <w:rPr>
                <w:bCs/>
              </w:rPr>
              <w:t>Критерии оценки выполнения задания</w:t>
            </w:r>
          </w:p>
        </w:tc>
      </w:tr>
      <w:tr w:rsidR="00E21F4A" w:rsidRPr="00BF03F5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1F4A" w:rsidRPr="00BF03F5" w:rsidRDefault="00E21F4A" w:rsidP="00AA285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1F4A" w:rsidRPr="00BF03F5" w:rsidRDefault="00E21F4A" w:rsidP="00481B9F">
            <w:r w:rsidRPr="00BF03F5">
              <w:t xml:space="preserve">График построен </w:t>
            </w:r>
            <w:r>
              <w:t>правильно</w:t>
            </w:r>
            <w:r w:rsidRPr="00BF03F5">
              <w:t>, верно</w:t>
            </w:r>
            <w:r>
              <w:t xml:space="preserve"> указано значение</w:t>
            </w:r>
            <w:r w:rsidRPr="00F048F2">
              <w:t xml:space="preserve"> </w:t>
            </w:r>
            <w:r>
              <w:rPr>
                <w:lang w:val="en-US"/>
              </w:rPr>
              <w:t>m</w:t>
            </w:r>
            <w:r>
              <w:t xml:space="preserve">, </w:t>
            </w:r>
            <w:r>
              <w:rPr>
                <w:noProof/>
              </w:rPr>
              <w:t xml:space="preserve">при котором </w:t>
            </w:r>
            <w:r w:rsidRPr="0001164A">
              <w:rPr>
                <w:noProof/>
              </w:rPr>
              <w:t xml:space="preserve">прямая  </w:t>
            </w:r>
            <w:r>
              <w:rPr>
                <w:noProof/>
                <w:lang w:val="en-US"/>
              </w:rPr>
              <w:t>y</w:t>
            </w:r>
            <w:r w:rsidRPr="006774A8">
              <w:rPr>
                <w:noProof/>
              </w:rPr>
              <w:t>=</w:t>
            </w:r>
            <w:r>
              <w:rPr>
                <w:noProof/>
                <w:lang w:val="en-US"/>
              </w:rPr>
              <w:t>m</w:t>
            </w:r>
            <w:r w:rsidRPr="006774A8">
              <w:rPr>
                <w:noProof/>
              </w:rPr>
              <w:t xml:space="preserve"> </w:t>
            </w:r>
            <w:r>
              <w:rPr>
                <w:noProof/>
              </w:rPr>
              <w:t xml:space="preserve">не </w:t>
            </w:r>
            <w:r w:rsidRPr="0001183E">
              <w:rPr>
                <w:noProof/>
              </w:rPr>
              <w:t>имеет с графиком</w:t>
            </w:r>
            <w:r>
              <w:rPr>
                <w:noProof/>
              </w:rPr>
              <w:t xml:space="preserve"> ни</w:t>
            </w:r>
            <w:r w:rsidRPr="0001183E">
              <w:rPr>
                <w:noProof/>
              </w:rPr>
              <w:t xml:space="preserve"> одн</w:t>
            </w:r>
            <w:r>
              <w:rPr>
                <w:noProof/>
              </w:rPr>
              <w:t>ой общей точки</w:t>
            </w:r>
            <w:r w:rsidRPr="0001183E">
              <w:rPr>
                <w:noProof/>
              </w:rPr>
              <w:t>.</w:t>
            </w:r>
          </w:p>
        </w:tc>
      </w:tr>
      <w:tr w:rsidR="00E21F4A" w:rsidRPr="00BF03F5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1F4A" w:rsidRPr="00BF03F5" w:rsidRDefault="00E21F4A" w:rsidP="00AA285E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1F4A" w:rsidRPr="00F048F2" w:rsidRDefault="00E21F4A" w:rsidP="000210F6">
            <w:pPr>
              <w:spacing w:beforeLines="10" w:before="24" w:afterLines="10" w:after="24"/>
            </w:pPr>
            <w:r w:rsidRPr="00BF03F5">
              <w:t xml:space="preserve">График построен </w:t>
            </w:r>
            <w:r>
              <w:t>правильно</w:t>
            </w:r>
            <w:r w:rsidRPr="00BF03F5">
              <w:t>,</w:t>
            </w:r>
            <w:r>
              <w:t xml:space="preserve"> но значение </w:t>
            </w:r>
            <w:r>
              <w:rPr>
                <w:lang w:val="en-US"/>
              </w:rPr>
              <w:t>m</w:t>
            </w:r>
            <w:r>
              <w:t xml:space="preserve"> не найдено  или найдено неверно</w:t>
            </w:r>
          </w:p>
        </w:tc>
      </w:tr>
      <w:tr w:rsidR="00403683" w:rsidRPr="00BF03F5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683" w:rsidRPr="00BF03F5" w:rsidRDefault="00403683" w:rsidP="00AA285E">
            <w:pPr>
              <w:jc w:val="center"/>
            </w:pPr>
            <w:r w:rsidRPr="00BF03F5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3683" w:rsidRPr="00BF03F5" w:rsidRDefault="00403683" w:rsidP="000210F6">
            <w:pPr>
              <w:spacing w:beforeLines="10" w:before="24" w:afterLines="10" w:after="24"/>
            </w:pPr>
            <w:r w:rsidRPr="00BF03F5">
              <w:t xml:space="preserve">Другие случаи, не соответствующие указанным </w:t>
            </w:r>
            <w:r>
              <w:t xml:space="preserve">выше </w:t>
            </w:r>
            <w:r w:rsidRPr="00BF03F5">
              <w:t>критериям</w:t>
            </w:r>
          </w:p>
        </w:tc>
      </w:tr>
      <w:tr w:rsidR="00403683" w:rsidRPr="00BF03F5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683" w:rsidRPr="00BF03F5" w:rsidRDefault="00403683" w:rsidP="00AA285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3683" w:rsidRPr="00BF03F5" w:rsidRDefault="00403683" w:rsidP="00AA285E">
            <w:pPr>
              <w:rPr>
                <w:i/>
              </w:rPr>
            </w:pPr>
            <w:r w:rsidRPr="00BF03F5">
              <w:rPr>
                <w:i/>
              </w:rPr>
              <w:t>Максимальный балл</w:t>
            </w:r>
          </w:p>
        </w:tc>
      </w:tr>
    </w:tbl>
    <w:p w:rsidR="00AD7508" w:rsidRDefault="00AD7508">
      <w:pPr>
        <w:rPr>
          <w:sz w:val="20"/>
          <w:szCs w:val="20"/>
        </w:rPr>
      </w:pPr>
    </w:p>
    <w:p w:rsidR="006174A8" w:rsidRDefault="006174A8">
      <w:pPr>
        <w:rPr>
          <w:sz w:val="20"/>
          <w:szCs w:val="20"/>
        </w:rPr>
      </w:pPr>
    </w:p>
    <w:p w:rsidR="006174A8" w:rsidRDefault="006174A8">
      <w:pPr>
        <w:rPr>
          <w:sz w:val="20"/>
          <w:szCs w:val="20"/>
        </w:rPr>
      </w:pPr>
    </w:p>
    <w:p w:rsidR="009206F2" w:rsidRPr="006774A8" w:rsidRDefault="009206F2">
      <w:pPr>
        <w:rPr>
          <w:sz w:val="4"/>
        </w:rPr>
      </w:pPr>
    </w:p>
    <w:p w:rsidR="009206F2" w:rsidRDefault="00E02955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lastRenderedPageBreak/>
        <w:t>24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9206F2" w:rsidRPr="00E02955" w:rsidRDefault="009206F2">
      <w:pPr>
        <w:keepNext/>
        <w:rPr>
          <w:sz w:val="2"/>
        </w:rPr>
      </w:pPr>
    </w:p>
    <w:p w:rsidR="001A1930" w:rsidRPr="00D74ADD" w:rsidRDefault="001A1930" w:rsidP="001A1930">
      <w:pPr>
        <w:rPr>
          <w:sz w:val="2"/>
        </w:rPr>
      </w:pPr>
      <w:r>
        <w:t>Катеты прямоугольного треугольника равны 15 и 20. Найдите высоту, проведённую к гипотенузе.</w:t>
      </w:r>
    </w:p>
    <w:p w:rsidR="00A07ACE" w:rsidRPr="00A72FCD" w:rsidRDefault="00A07ACE" w:rsidP="00A07ACE">
      <w:pPr>
        <w:rPr>
          <w:sz w:val="2"/>
        </w:rPr>
      </w:pPr>
    </w:p>
    <w:p w:rsidR="00A07ACE" w:rsidRPr="00A72FCD" w:rsidRDefault="00A07ACE" w:rsidP="00A07ACE">
      <w:pPr>
        <w:rPr>
          <w:sz w:val="2"/>
        </w:rPr>
      </w:pPr>
    </w:p>
    <w:p w:rsidR="00FC590E" w:rsidRDefault="0087500D" w:rsidP="00E02955">
      <w:r>
        <w:t>Решение:</w:t>
      </w:r>
    </w:p>
    <w:p w:rsidR="00AB7143" w:rsidRPr="00C15ACD" w:rsidRDefault="00AB7143" w:rsidP="00E02955">
      <w:r w:rsidRPr="00C15ACD">
        <w:rPr>
          <w:shd w:val="clear" w:color="auto" w:fill="FFFFFF"/>
        </w:rPr>
        <w:t xml:space="preserve">По теореме </w:t>
      </w:r>
      <w:r w:rsidR="001A1930">
        <w:rPr>
          <w:shd w:val="clear" w:color="auto" w:fill="FFFFFF"/>
        </w:rPr>
        <w:t>Пифагора найдем гипотенузу  с=2</w:t>
      </w:r>
      <w:r w:rsidR="001A1930" w:rsidRPr="001A1930">
        <w:rPr>
          <w:shd w:val="clear" w:color="auto" w:fill="FFFFFF"/>
        </w:rPr>
        <w:t>5</w:t>
      </w:r>
      <w:r w:rsidRPr="00C15ACD">
        <w:rPr>
          <w:shd w:val="clear" w:color="auto" w:fill="FFFFFF"/>
        </w:rPr>
        <w:t>.</w:t>
      </w:r>
      <w:r w:rsidRPr="00C15ACD">
        <w:br/>
      </w:r>
      <w:r w:rsidRPr="00C15ACD">
        <w:rPr>
          <w:shd w:val="clear" w:color="auto" w:fill="FFFFFF"/>
        </w:rPr>
        <w:t xml:space="preserve">Высота, проведенная из вершины прямого угла делит треугольник на два, подобных данному. Из подобия большого и любого из маленьких следует пропорциональность сходственных (лежащих против равных углов) сторон: </w:t>
      </w:r>
      <w:r w:rsidR="001A1930" w:rsidRPr="00C15ACD">
        <w:rPr>
          <w:position w:val="-24"/>
          <w:shd w:val="clear" w:color="auto" w:fill="FFFFFF"/>
        </w:rPr>
        <w:object w:dxaOrig="880" w:dyaOrig="620">
          <v:shape id="_x0000_i1040" type="#_x0000_t75" style="width:44.25pt;height:30.75pt" o:ole="">
            <v:imagedata r:id="rId41" o:title=""/>
          </v:shape>
          <o:OLEObject Type="Embed" ProgID="Equation.3" ShapeID="_x0000_i1040" DrawAspect="Content" ObjectID="_1546951802" r:id="rId42"/>
        </w:object>
      </w:r>
      <w:r w:rsidRPr="00C15ACD">
        <w:rPr>
          <w:shd w:val="clear" w:color="auto" w:fill="FFFFFF"/>
        </w:rPr>
        <w:t xml:space="preserve"> или </w:t>
      </w:r>
      <w:r w:rsidR="001A1930" w:rsidRPr="00C15ACD">
        <w:rPr>
          <w:position w:val="-24"/>
          <w:shd w:val="clear" w:color="auto" w:fill="FFFFFF"/>
        </w:rPr>
        <w:object w:dxaOrig="859" w:dyaOrig="620">
          <v:shape id="_x0000_i1041" type="#_x0000_t75" style="width:42.75pt;height:30.75pt" o:ole="">
            <v:imagedata r:id="rId43" o:title=""/>
          </v:shape>
          <o:OLEObject Type="Embed" ProgID="Equation.3" ShapeID="_x0000_i1041" DrawAspect="Content" ObjectID="_1546951803" r:id="rId44"/>
        </w:object>
      </w:r>
      <w:r w:rsidRPr="00C15ACD">
        <w:rPr>
          <w:shd w:val="clear" w:color="auto" w:fill="FFFFFF"/>
        </w:rPr>
        <w:t>, из той и другой пропорции:</w:t>
      </w:r>
      <w:r w:rsidR="000975B4" w:rsidRPr="001A1930">
        <w:rPr>
          <w:position w:val="-6"/>
          <w:shd w:val="clear" w:color="auto" w:fill="FFFFFF"/>
        </w:rPr>
        <w:object w:dxaOrig="1500" w:dyaOrig="279">
          <v:shape id="_x0000_i1042" type="#_x0000_t75" style="width:74.25pt;height:13.5pt" o:ole="">
            <v:imagedata r:id="rId45" o:title=""/>
          </v:shape>
          <o:OLEObject Type="Embed" ProgID="Equation.3" ShapeID="_x0000_i1042" DrawAspect="Content" ObjectID="_1546951804" r:id="rId46"/>
        </w:object>
      </w:r>
      <w:r w:rsidRPr="00C15ACD">
        <w:rPr>
          <w:shd w:val="clear" w:color="auto" w:fill="FFFFFF"/>
        </w:rPr>
        <w:t>.</w:t>
      </w:r>
    </w:p>
    <w:p w:rsidR="00290537" w:rsidRPr="00C15ACD" w:rsidRDefault="00290537" w:rsidP="00E02955">
      <w:r w:rsidRPr="00C15ACD">
        <w:t xml:space="preserve">Ответ: </w:t>
      </w:r>
      <w:r w:rsidR="000975B4">
        <w:t>12</w:t>
      </w:r>
      <w:r w:rsidRPr="00C15ACD"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8364"/>
      </w:tblGrid>
      <w:tr w:rsidR="00AD7508" w:rsidRPr="000776FB" w:rsidTr="00AA28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rPr>
                <w:bCs/>
              </w:rP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r w:rsidRPr="000776FB">
              <w:rPr>
                <w:bCs/>
              </w:rPr>
              <w:t>Критерии оценки выполнения задания</w:t>
            </w:r>
          </w:p>
        </w:tc>
      </w:tr>
      <w:tr w:rsidR="00AD7508" w:rsidRPr="000776FB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0776FB" w:rsidRDefault="00AD7508" w:rsidP="00AA285E">
            <w:r>
              <w:t>П</w:t>
            </w:r>
            <w:r w:rsidRPr="000776FB">
              <w:t>олучен верный</w:t>
            </w:r>
            <w:r>
              <w:t xml:space="preserve"> обоснованный </w:t>
            </w:r>
            <w:r w:rsidRPr="000776FB">
              <w:t>ответ</w:t>
            </w:r>
          </w:p>
        </w:tc>
      </w:tr>
      <w:tr w:rsidR="00AD7508" w:rsidRPr="000776FB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0776FB" w:rsidRDefault="00AD7508" w:rsidP="00AA285E">
            <w:r>
              <w:t xml:space="preserve">При верных рассуждениях </w:t>
            </w:r>
            <w:r w:rsidRPr="000776FB">
              <w:t>допущена одна вычислительная ошибка</w:t>
            </w:r>
            <w:r>
              <w:t>, возможно приведшая к неверному ответу</w:t>
            </w:r>
          </w:p>
        </w:tc>
      </w:tr>
      <w:tr w:rsidR="00AD7508" w:rsidRPr="000776FB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0776FB" w:rsidRDefault="00AD7508" w:rsidP="00AA285E">
            <w:r w:rsidRPr="000776FB">
              <w:t>Другие случаи, не соответствующие указанным критериям</w:t>
            </w:r>
          </w:p>
        </w:tc>
      </w:tr>
      <w:tr w:rsidR="00AD7508" w:rsidRPr="000776FB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0776FB" w:rsidRDefault="00AD7508" w:rsidP="00AA285E">
            <w:pPr>
              <w:rPr>
                <w:i/>
              </w:rPr>
            </w:pPr>
            <w:r w:rsidRPr="000776FB">
              <w:rPr>
                <w:i/>
              </w:rPr>
              <w:t>Максимальный балл</w:t>
            </w:r>
          </w:p>
        </w:tc>
      </w:tr>
    </w:tbl>
    <w:p w:rsidR="00E02955" w:rsidRPr="00E02955" w:rsidRDefault="00E02955" w:rsidP="00E02955">
      <w:pPr>
        <w:rPr>
          <w:sz w:val="2"/>
        </w:rPr>
      </w:pPr>
      <w:bookmarkStart w:id="0" w:name="_GoBack"/>
      <w:bookmarkEnd w:id="0"/>
    </w:p>
    <w:p w:rsidR="009206F2" w:rsidRPr="00E02955" w:rsidRDefault="009206F2">
      <w:pPr>
        <w:rPr>
          <w:sz w:val="2"/>
        </w:rPr>
      </w:pPr>
    </w:p>
    <w:p w:rsidR="009206F2" w:rsidRDefault="009206F2">
      <w:pPr>
        <w:rPr>
          <w:sz w:val="4"/>
          <w:lang w:val="en-US"/>
        </w:rPr>
      </w:pPr>
    </w:p>
    <w:p w:rsidR="009206F2" w:rsidRDefault="00E02955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25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E02955" w:rsidRPr="00E02955" w:rsidRDefault="00E02955" w:rsidP="00E02955">
      <w:pPr>
        <w:rPr>
          <w:sz w:val="2"/>
        </w:rPr>
      </w:pPr>
    </w:p>
    <w:p w:rsidR="001A1930" w:rsidRPr="00D74ADD" w:rsidRDefault="001A1930" w:rsidP="001A1930">
      <w:pPr>
        <w:rPr>
          <w:sz w:val="2"/>
        </w:rPr>
      </w:pPr>
      <w:r>
        <w:t xml:space="preserve">Основания </w:t>
      </w:r>
      <w:r>
        <w:rPr>
          <w:noProof/>
          <w:position w:val="-6"/>
        </w:rPr>
        <w:drawing>
          <wp:inline distT="0" distB="0" distL="0" distR="0">
            <wp:extent cx="295275" cy="190500"/>
            <wp:effectExtent l="19050" t="0" r="9525" b="0"/>
            <wp:docPr id="8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и </w:t>
      </w:r>
      <w:r>
        <w:rPr>
          <w:noProof/>
          <w:position w:val="-4"/>
        </w:rPr>
        <w:drawing>
          <wp:inline distT="0" distB="0" distL="0" distR="0">
            <wp:extent cx="304800" cy="180975"/>
            <wp:effectExtent l="19050" t="0" r="0" b="0"/>
            <wp:docPr id="7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трапеции </w:t>
      </w:r>
      <w:r>
        <w:rPr>
          <w:noProof/>
          <w:position w:val="-6"/>
        </w:rPr>
        <w:drawing>
          <wp:inline distT="0" distB="0" distL="0" distR="0">
            <wp:extent cx="533400" cy="190500"/>
            <wp:effectExtent l="19050" t="0" r="0" b="0"/>
            <wp:docPr id="6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равны соответственно 4,5 и 18, </w:t>
      </w:r>
      <w:r>
        <w:rPr>
          <w:noProof/>
          <w:position w:val="-6"/>
        </w:rPr>
        <w:drawing>
          <wp:inline distT="0" distB="0" distL="0" distR="0">
            <wp:extent cx="542925" cy="190500"/>
            <wp:effectExtent l="19050" t="0" r="0" b="0"/>
            <wp:docPr id="5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Докажите, что треугольники </w:t>
      </w:r>
      <w:r>
        <w:rPr>
          <w:noProof/>
          <w:position w:val="-6"/>
        </w:rPr>
        <w:drawing>
          <wp:inline distT="0" distB="0" distL="0" distR="0">
            <wp:extent cx="409575" cy="190500"/>
            <wp:effectExtent l="0" t="0" r="0" b="0"/>
            <wp:docPr id="2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и </w:t>
      </w:r>
      <w:r>
        <w:rPr>
          <w:noProof/>
          <w:position w:val="-4"/>
        </w:rPr>
        <w:drawing>
          <wp:inline distT="0" distB="0" distL="0" distR="0">
            <wp:extent cx="390525" cy="180975"/>
            <wp:effectExtent l="19050" t="0" r="9525" b="0"/>
            <wp:docPr id="1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подобны.</w:t>
      </w:r>
    </w:p>
    <w:p w:rsidR="00290537" w:rsidRPr="009B60E2" w:rsidRDefault="00290537" w:rsidP="00290537">
      <w:pPr>
        <w:rPr>
          <w:sz w:val="2"/>
        </w:rPr>
      </w:pPr>
    </w:p>
    <w:p w:rsidR="00E02955" w:rsidRPr="00FA56D2" w:rsidRDefault="00E02955" w:rsidP="00E02955">
      <w:pPr>
        <w:spacing w:line="19" w:lineRule="auto"/>
      </w:pPr>
    </w:p>
    <w:p w:rsidR="00E02955" w:rsidRDefault="00290537" w:rsidP="00E02955">
      <w:pPr>
        <w:tabs>
          <w:tab w:val="center" w:pos="4800"/>
          <w:tab w:val="right" w:pos="9500"/>
        </w:tabs>
        <w:rPr>
          <w:noProof/>
        </w:rPr>
      </w:pPr>
      <w:r>
        <w:rPr>
          <w:noProof/>
        </w:rPr>
        <w:t>Доказательство:</w:t>
      </w:r>
    </w:p>
    <w:p w:rsidR="00943E16" w:rsidRDefault="00943E16" w:rsidP="00E02955">
      <w:pPr>
        <w:tabs>
          <w:tab w:val="center" w:pos="4800"/>
          <w:tab w:val="right" w:pos="9500"/>
        </w:tabs>
        <w:rPr>
          <w:noProof/>
        </w:rPr>
      </w:pPr>
    </w:p>
    <w:p w:rsidR="00943E16" w:rsidRPr="000975B4" w:rsidRDefault="006174A8" w:rsidP="00E02955">
      <w:pPr>
        <w:tabs>
          <w:tab w:val="center" w:pos="4800"/>
          <w:tab w:val="right" w:pos="9500"/>
        </w:tabs>
        <w:rPr>
          <w:noProof/>
        </w:rPr>
      </w:pPr>
      <w:r>
        <w:rPr>
          <w:noProof/>
        </w:rPr>
        <w:pict>
          <v:group id="_x0000_s1050" style="position:absolute;left:0;text-align:left;margin-left:-21pt;margin-top:7.15pt;width:197.85pt;height:105pt;z-index:251664384" coordorigin="6278,10194" coordsize="3957,2100"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044" type="#_x0000_t8" style="position:absolute;left:6878;top:10494;width:2660;height:1440;rotation:18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5" type="#_x0000_t32" style="position:absolute;left:7578;top:10494;width:1960;height:1440" o:connectortype="straight"/>
            <v:rect id="_x0000_s1046" style="position:absolute;left:6878;top:10194;width:420;height:360" strokecolor="white [3212]">
              <v:textbox>
                <w:txbxContent>
                  <w:p w:rsidR="001A1930" w:rsidRPr="001A1930" w:rsidRDefault="001A1930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1A1930">
                      <w:rPr>
                        <w:sz w:val="22"/>
                        <w:szCs w:val="22"/>
                        <w:lang w:val="en-US"/>
                      </w:rPr>
                      <w:t>B</w:t>
                    </w:r>
                  </w:p>
                </w:txbxContent>
              </v:textbox>
            </v:rect>
            <v:rect id="_x0000_s1047" style="position:absolute;left:8978;top:10194;width:420;height:360" strokecolor="white [3212]">
              <v:textbox>
                <w:txbxContent>
                  <w:p w:rsidR="001A1930" w:rsidRPr="001A1930" w:rsidRDefault="001A1930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1A1930">
                      <w:rPr>
                        <w:sz w:val="22"/>
                        <w:szCs w:val="22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048" style="position:absolute;left:6278;top:11754;width:420;height:360" strokecolor="white [3212]">
              <v:textbox>
                <w:txbxContent>
                  <w:p w:rsidR="001A1930" w:rsidRPr="001A1930" w:rsidRDefault="001A1930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1A1930">
                      <w:rPr>
                        <w:sz w:val="22"/>
                        <w:szCs w:val="22"/>
                        <w:lang w:val="en-US"/>
                      </w:rPr>
                      <w:t>A</w:t>
                    </w:r>
                  </w:p>
                </w:txbxContent>
              </v:textbox>
            </v:rect>
            <v:rect id="_x0000_s1049" style="position:absolute;left:9815;top:11934;width:420;height:360" strokecolor="white [3212]">
              <v:textbox>
                <w:txbxContent>
                  <w:p w:rsidR="001A1930" w:rsidRPr="001A1930" w:rsidRDefault="001A1930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1A1930">
                      <w:rPr>
                        <w:sz w:val="22"/>
                        <w:szCs w:val="22"/>
                        <w:lang w:val="en-US"/>
                      </w:rPr>
                      <w:t>D</w:t>
                    </w:r>
                  </w:p>
                </w:txbxContent>
              </v:textbox>
            </v:rect>
          </v:group>
        </w:pict>
      </w:r>
    </w:p>
    <w:p w:rsidR="001A1930" w:rsidRPr="000975B4" w:rsidRDefault="001A1930" w:rsidP="00E02955">
      <w:pPr>
        <w:tabs>
          <w:tab w:val="center" w:pos="4800"/>
          <w:tab w:val="right" w:pos="9500"/>
        </w:tabs>
        <w:rPr>
          <w:noProof/>
        </w:rPr>
      </w:pPr>
    </w:p>
    <w:p w:rsidR="001A1930" w:rsidRPr="000975B4" w:rsidRDefault="001A1930" w:rsidP="00E02955">
      <w:pPr>
        <w:tabs>
          <w:tab w:val="center" w:pos="4800"/>
          <w:tab w:val="right" w:pos="9500"/>
        </w:tabs>
        <w:rPr>
          <w:noProof/>
        </w:rPr>
      </w:pPr>
    </w:p>
    <w:p w:rsidR="001A1930" w:rsidRPr="000975B4" w:rsidRDefault="001A1930" w:rsidP="00E02955">
      <w:pPr>
        <w:tabs>
          <w:tab w:val="center" w:pos="4800"/>
          <w:tab w:val="right" w:pos="9500"/>
        </w:tabs>
        <w:rPr>
          <w:noProof/>
        </w:rPr>
      </w:pPr>
    </w:p>
    <w:p w:rsidR="001A1930" w:rsidRPr="000975B4" w:rsidRDefault="001A1930" w:rsidP="00E02955">
      <w:pPr>
        <w:tabs>
          <w:tab w:val="center" w:pos="4800"/>
          <w:tab w:val="right" w:pos="9500"/>
        </w:tabs>
        <w:rPr>
          <w:noProof/>
        </w:rPr>
      </w:pPr>
    </w:p>
    <w:p w:rsidR="001A1930" w:rsidRPr="000975B4" w:rsidRDefault="001A1930" w:rsidP="00E02955">
      <w:pPr>
        <w:tabs>
          <w:tab w:val="center" w:pos="4800"/>
          <w:tab w:val="right" w:pos="9500"/>
        </w:tabs>
        <w:rPr>
          <w:noProof/>
        </w:rPr>
      </w:pPr>
    </w:p>
    <w:p w:rsidR="001A1930" w:rsidRPr="000975B4" w:rsidRDefault="001A1930" w:rsidP="00E02955">
      <w:pPr>
        <w:tabs>
          <w:tab w:val="center" w:pos="4800"/>
          <w:tab w:val="right" w:pos="9500"/>
        </w:tabs>
        <w:rPr>
          <w:noProof/>
        </w:rPr>
      </w:pPr>
    </w:p>
    <w:p w:rsidR="00DC1475" w:rsidRPr="00943E16" w:rsidRDefault="00943E16" w:rsidP="00E02955">
      <w:pPr>
        <w:tabs>
          <w:tab w:val="center" w:pos="4800"/>
          <w:tab w:val="right" w:pos="9500"/>
        </w:tabs>
        <w:rPr>
          <w:noProof/>
        </w:rPr>
      </w:pPr>
      <w:r w:rsidRPr="00943E16">
        <w:rPr>
          <w:color w:val="000000"/>
          <w:shd w:val="clear" w:color="auto" w:fill="FFFFFF"/>
        </w:rPr>
        <w:t xml:space="preserve">Треугольники CBD и </w:t>
      </w:r>
      <w:r w:rsidR="000975B4" w:rsidRPr="000975B4">
        <w:rPr>
          <w:noProof/>
          <w:color w:val="000000"/>
          <w:shd w:val="clear" w:color="auto" w:fill="FFFFFF"/>
        </w:rPr>
        <w:drawing>
          <wp:inline distT="0" distB="0" distL="0" distR="0">
            <wp:extent cx="390525" cy="180975"/>
            <wp:effectExtent l="19050" t="0" r="9525" b="0"/>
            <wp:docPr id="17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3E16">
        <w:rPr>
          <w:color w:val="000000"/>
          <w:shd w:val="clear" w:color="auto" w:fill="FFFFFF"/>
        </w:rPr>
        <w:t xml:space="preserve"> подобны по второму признаку подобия: две стороны одного треугольника пропорциональны двум сторонам другого треугольника и углы, заключенные между этими сторонами, равны.</w:t>
      </w:r>
      <w:r w:rsidRPr="00943E16">
        <w:rPr>
          <w:rStyle w:val="apple-converted-space"/>
          <w:color w:val="000000"/>
          <w:shd w:val="clear" w:color="auto" w:fill="FFFFFF"/>
        </w:rPr>
        <w:t> </w:t>
      </w:r>
      <w:r w:rsidRPr="00943E16">
        <w:rPr>
          <w:color w:val="000000"/>
        </w:rPr>
        <w:br/>
      </w:r>
      <w:r w:rsidRPr="00943E16">
        <w:rPr>
          <w:color w:val="000000"/>
          <w:shd w:val="clear" w:color="auto" w:fill="FFFFFF"/>
        </w:rPr>
        <w:t xml:space="preserve">В нашем случае углы CBD и </w:t>
      </w:r>
      <w:r w:rsidR="000975B4" w:rsidRPr="00943E16">
        <w:rPr>
          <w:color w:val="000000"/>
          <w:shd w:val="clear" w:color="auto" w:fill="FFFFFF"/>
        </w:rPr>
        <w:t>B</w:t>
      </w:r>
      <w:r w:rsidRPr="00943E16">
        <w:rPr>
          <w:color w:val="000000"/>
          <w:shd w:val="clear" w:color="auto" w:fill="FFFFFF"/>
        </w:rPr>
        <w:t>D</w:t>
      </w:r>
      <w:r w:rsidR="000975B4" w:rsidRPr="00943E16">
        <w:rPr>
          <w:color w:val="000000"/>
          <w:shd w:val="clear" w:color="auto" w:fill="FFFFFF"/>
        </w:rPr>
        <w:t>A</w:t>
      </w:r>
      <w:r w:rsidRPr="00943E16">
        <w:rPr>
          <w:color w:val="000000"/>
          <w:shd w:val="clear" w:color="auto" w:fill="FFFFFF"/>
        </w:rPr>
        <w:t xml:space="preserve"> равны как накрест лежащие углы при пересече</w:t>
      </w:r>
      <w:r w:rsidR="005F30AF">
        <w:rPr>
          <w:color w:val="000000"/>
          <w:shd w:val="clear" w:color="auto" w:fill="FFFFFF"/>
        </w:rPr>
        <w:t xml:space="preserve">нии двух параллельных прямых ВС </w:t>
      </w:r>
      <w:r w:rsidRPr="00943E16">
        <w:rPr>
          <w:color w:val="000000"/>
          <w:shd w:val="clear" w:color="auto" w:fill="FFFFFF"/>
        </w:rPr>
        <w:t>и AD секущей BD.</w:t>
      </w:r>
      <w:r w:rsidRPr="00943E16">
        <w:rPr>
          <w:rStyle w:val="apple-converted-space"/>
          <w:color w:val="000000"/>
          <w:shd w:val="clear" w:color="auto" w:fill="FFFFFF"/>
        </w:rPr>
        <w:t> </w:t>
      </w:r>
      <w:r w:rsidRPr="00943E16">
        <w:rPr>
          <w:color w:val="000000"/>
        </w:rPr>
        <w:br/>
      </w:r>
      <w:r w:rsidRPr="00943E16">
        <w:rPr>
          <w:color w:val="000000"/>
          <w:shd w:val="clear" w:color="auto" w:fill="FFFFFF"/>
        </w:rPr>
        <w:t>Для соответственных сторон треугольников можно записать:</w:t>
      </w:r>
      <w:r w:rsidRPr="00943E16">
        <w:rPr>
          <w:color w:val="000000"/>
        </w:rPr>
        <w:br/>
      </w:r>
      <w:r w:rsidR="005F30AF">
        <w:rPr>
          <w:color w:val="000000"/>
          <w:shd w:val="clear" w:color="auto" w:fill="FFFFFF"/>
        </w:rPr>
        <w:t xml:space="preserve">ВС : </w:t>
      </w:r>
      <w:r w:rsidR="000975B4">
        <w:rPr>
          <w:color w:val="000000"/>
          <w:shd w:val="clear" w:color="auto" w:fill="FFFFFF"/>
        </w:rPr>
        <w:t>D</w:t>
      </w:r>
      <w:r w:rsidR="005F30AF">
        <w:rPr>
          <w:color w:val="000000"/>
          <w:shd w:val="clear" w:color="auto" w:fill="FFFFFF"/>
        </w:rPr>
        <w:t xml:space="preserve">B = BD : </w:t>
      </w:r>
      <w:r w:rsidR="000975B4">
        <w:rPr>
          <w:color w:val="000000"/>
          <w:shd w:val="clear" w:color="auto" w:fill="FFFFFF"/>
        </w:rPr>
        <w:t>D</w:t>
      </w:r>
      <w:r w:rsidR="005F30AF">
        <w:rPr>
          <w:color w:val="000000"/>
          <w:shd w:val="clear" w:color="auto" w:fill="FFFFFF"/>
        </w:rPr>
        <w:t>A, 4,</w:t>
      </w:r>
      <w:r w:rsidR="005F30AF" w:rsidRPr="005F30AF">
        <w:rPr>
          <w:color w:val="000000"/>
          <w:shd w:val="clear" w:color="auto" w:fill="FFFFFF"/>
        </w:rPr>
        <w:t>5</w:t>
      </w:r>
      <w:r w:rsidR="005F30AF">
        <w:rPr>
          <w:color w:val="000000"/>
          <w:shd w:val="clear" w:color="auto" w:fill="FFFFFF"/>
        </w:rPr>
        <w:t xml:space="preserve"> : 9 = 9 : 18 = 1 : 2</w:t>
      </w:r>
      <w:r w:rsidRPr="00943E16">
        <w:rPr>
          <w:color w:val="000000"/>
          <w:shd w:val="clear" w:color="auto" w:fill="FFFFFF"/>
        </w:rPr>
        <w:t>. Стороны, между которыми заключены равные углы, пропорциональны. </w:t>
      </w:r>
    </w:p>
    <w:p w:rsidR="00DC1475" w:rsidRPr="00943E16" w:rsidRDefault="00DC1475" w:rsidP="00E02955">
      <w:pPr>
        <w:tabs>
          <w:tab w:val="center" w:pos="4800"/>
          <w:tab w:val="right" w:pos="9500"/>
        </w:tabs>
        <w:rPr>
          <w:noProof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9"/>
        <w:gridCol w:w="8205"/>
      </w:tblGrid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F43AA4" w:rsidRDefault="00E02955" w:rsidP="00E02955">
            <w:pPr>
              <w:jc w:val="center"/>
            </w:pPr>
            <w:r w:rsidRPr="00F43AA4">
              <w:rPr>
                <w:bCs/>
              </w:rPr>
              <w:t>Баллы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F43AA4" w:rsidRDefault="00E02955" w:rsidP="00E02955">
            <w:r w:rsidRPr="00F43AA4">
              <w:rPr>
                <w:bCs/>
              </w:rPr>
              <w:t>Критерии оценки выполнения задания</w:t>
            </w:r>
          </w:p>
        </w:tc>
      </w:tr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5F30AF" w:rsidRDefault="00B51872" w:rsidP="00E02955">
            <w:pPr>
              <w:jc w:val="center"/>
            </w:pPr>
            <w:r w:rsidRPr="005F30AF">
              <w:t>2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F43AA4" w:rsidRDefault="00E02955" w:rsidP="00E02955">
            <w:r w:rsidRPr="00F43AA4">
              <w:t>Доказательство верное, все шаги обоснованы</w:t>
            </w:r>
          </w:p>
        </w:tc>
      </w:tr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5F30AF" w:rsidRDefault="00B51872" w:rsidP="00E02955">
            <w:pPr>
              <w:jc w:val="center"/>
            </w:pPr>
            <w:r w:rsidRPr="005F30AF">
              <w:t>1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F43AA4" w:rsidRDefault="00E02955" w:rsidP="00E02955">
            <w:r w:rsidRPr="00F43AA4">
              <w:t>Доказательство в целом верное, но содержит неточности</w:t>
            </w:r>
          </w:p>
        </w:tc>
      </w:tr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F43AA4" w:rsidRDefault="00E02955" w:rsidP="00E02955">
            <w:pPr>
              <w:jc w:val="center"/>
            </w:pPr>
            <w:r w:rsidRPr="00F43AA4">
              <w:t>0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F43AA4" w:rsidRDefault="00E02955" w:rsidP="00E02955">
            <w:r w:rsidRPr="00F43AA4">
              <w:t>Другие случаи, не соответствующие указанным критериям</w:t>
            </w:r>
          </w:p>
        </w:tc>
      </w:tr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F43AA4" w:rsidRDefault="00B51872" w:rsidP="00E0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F43AA4" w:rsidRDefault="00E02955" w:rsidP="00E02955">
            <w:pPr>
              <w:rPr>
                <w:i/>
              </w:rPr>
            </w:pPr>
            <w:r w:rsidRPr="00F43AA4">
              <w:rPr>
                <w:i/>
              </w:rPr>
              <w:t>Максимальный балл</w:t>
            </w:r>
          </w:p>
        </w:tc>
      </w:tr>
    </w:tbl>
    <w:p w:rsidR="00E02955" w:rsidRPr="00E02955" w:rsidRDefault="00E02955" w:rsidP="00E02955">
      <w:pPr>
        <w:rPr>
          <w:sz w:val="2"/>
        </w:rPr>
      </w:pPr>
    </w:p>
    <w:p w:rsidR="009206F2" w:rsidRPr="00E02955" w:rsidRDefault="009206F2">
      <w:pPr>
        <w:rPr>
          <w:sz w:val="2"/>
        </w:rPr>
      </w:pPr>
    </w:p>
    <w:p w:rsidR="009206F2" w:rsidRDefault="009206F2">
      <w:pPr>
        <w:rPr>
          <w:sz w:val="20"/>
          <w:szCs w:val="20"/>
        </w:rPr>
      </w:pPr>
    </w:p>
    <w:p w:rsidR="009206F2" w:rsidRDefault="009206F2">
      <w:pPr>
        <w:rPr>
          <w:sz w:val="4"/>
          <w:lang w:val="en-US"/>
        </w:rPr>
      </w:pPr>
    </w:p>
    <w:p w:rsidR="009206F2" w:rsidRDefault="00E02955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26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E02955" w:rsidRPr="00E02955" w:rsidRDefault="00E02955" w:rsidP="00E02955">
      <w:pPr>
        <w:rPr>
          <w:sz w:val="2"/>
        </w:rPr>
      </w:pPr>
    </w:p>
    <w:p w:rsidR="000975B4" w:rsidRPr="00343546" w:rsidRDefault="000975B4" w:rsidP="000975B4">
      <w:pPr>
        <w:rPr>
          <w:sz w:val="2"/>
        </w:rPr>
      </w:pPr>
      <w:r w:rsidRPr="00011171">
        <w:rPr>
          <w:noProof/>
        </w:rPr>
        <w:t xml:space="preserve">Биссектрисы углов </w:t>
      </w:r>
      <w:r>
        <w:rPr>
          <w:noProof/>
          <w:position w:val="-4"/>
        </w:rPr>
        <w:drawing>
          <wp:inline distT="0" distB="0" distL="0" distR="0">
            <wp:extent cx="164465" cy="170815"/>
            <wp:effectExtent l="19050" t="0" r="6985" b="0"/>
            <wp:docPr id="10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1171">
        <w:rPr>
          <w:noProof/>
        </w:rPr>
        <w:t xml:space="preserve"> и </w:t>
      </w:r>
      <w:r>
        <w:rPr>
          <w:noProof/>
          <w:position w:val="-4"/>
        </w:rPr>
        <w:drawing>
          <wp:inline distT="0" distB="0" distL="0" distR="0">
            <wp:extent cx="164465" cy="170815"/>
            <wp:effectExtent l="19050" t="0" r="6985" b="0"/>
            <wp:docPr id="1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1171">
        <w:rPr>
          <w:noProof/>
        </w:rPr>
        <w:t xml:space="preserve"> параллелограмма </w:t>
      </w:r>
      <w:r>
        <w:rPr>
          <w:noProof/>
          <w:position w:val="-6"/>
        </w:rPr>
        <w:drawing>
          <wp:inline distT="0" distB="0" distL="0" distR="0">
            <wp:extent cx="536575" cy="189230"/>
            <wp:effectExtent l="19050" t="0" r="0" b="0"/>
            <wp:docPr id="1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1171">
        <w:rPr>
          <w:noProof/>
        </w:rPr>
        <w:t xml:space="preserve"> пересекаются в точке </w:t>
      </w:r>
      <w:r>
        <w:rPr>
          <w:noProof/>
          <w:position w:val="-4"/>
        </w:rPr>
        <w:drawing>
          <wp:inline distT="0" distB="0" distL="0" distR="0">
            <wp:extent cx="189230" cy="170815"/>
            <wp:effectExtent l="19050" t="0" r="1270" b="0"/>
            <wp:docPr id="13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1171">
        <w:rPr>
          <w:noProof/>
        </w:rPr>
        <w:t xml:space="preserve">. Найдите площадь параллелограмма, если </w:t>
      </w:r>
      <w:r w:rsidR="00EF0732" w:rsidRPr="00EF0732">
        <w:rPr>
          <w:noProof/>
          <w:position w:val="-6"/>
        </w:rPr>
        <w:object w:dxaOrig="859" w:dyaOrig="279">
          <v:shape id="_x0000_i1043" type="#_x0000_t75" style="width:42.75pt;height:14.25pt" o:ole="">
            <v:imagedata r:id="rId57" o:title=""/>
          </v:shape>
          <o:OLEObject Type="Embed" ProgID="Equation.3" ShapeID="_x0000_i1043" DrawAspect="Content" ObjectID="_1546951805" r:id="rId58"/>
        </w:object>
      </w:r>
      <w:r w:rsidRPr="00011171">
        <w:rPr>
          <w:noProof/>
        </w:rPr>
        <w:t xml:space="preserve">, а расстояние от точки </w:t>
      </w:r>
      <w:r>
        <w:rPr>
          <w:noProof/>
          <w:position w:val="-4"/>
        </w:rPr>
        <w:drawing>
          <wp:inline distT="0" distB="0" distL="0" distR="0">
            <wp:extent cx="189230" cy="170815"/>
            <wp:effectExtent l="19050" t="0" r="1270" b="0"/>
            <wp:docPr id="15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1171">
        <w:rPr>
          <w:noProof/>
        </w:rPr>
        <w:t xml:space="preserve"> до стороны </w:t>
      </w:r>
      <w:r>
        <w:rPr>
          <w:noProof/>
          <w:position w:val="-4"/>
        </w:rPr>
        <w:drawing>
          <wp:inline distT="0" distB="0" distL="0" distR="0">
            <wp:extent cx="274320" cy="170815"/>
            <wp:effectExtent l="19050" t="0" r="0" b="0"/>
            <wp:docPr id="16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1171">
        <w:rPr>
          <w:noProof/>
        </w:rPr>
        <w:t xml:space="preserve"> равно </w:t>
      </w:r>
      <w:r w:rsidR="00EF0732">
        <w:rPr>
          <w:noProof/>
        </w:rPr>
        <w:t>6</w:t>
      </w:r>
      <w:r w:rsidRPr="00011171">
        <w:rPr>
          <w:noProof/>
        </w:rPr>
        <w:t>.</w:t>
      </w:r>
    </w:p>
    <w:p w:rsidR="000975B4" w:rsidRPr="00E82C0E" w:rsidRDefault="000975B4" w:rsidP="000975B4">
      <w:pPr>
        <w:rPr>
          <w:noProof/>
        </w:rPr>
      </w:pPr>
      <w:r>
        <w:rPr>
          <w:noProof/>
        </w:rPr>
        <w:t>Решение:</w:t>
      </w:r>
    </w:p>
    <w:p w:rsidR="000975B4" w:rsidRDefault="000975B4" w:rsidP="000975B4">
      <w:pPr>
        <w:shd w:val="clear" w:color="auto" w:fill="FFFFFF"/>
        <w:jc w:val="left"/>
        <w:outlineLvl w:val="0"/>
        <w:rPr>
          <w:color w:val="000000"/>
          <w:kern w:val="36"/>
        </w:rPr>
      </w:pPr>
      <w:r>
        <w:rPr>
          <w:noProof/>
        </w:rPr>
        <w:drawing>
          <wp:inline distT="0" distB="0" distL="0" distR="0">
            <wp:extent cx="2886075" cy="1076325"/>
            <wp:effectExtent l="19050" t="0" r="9525" b="0"/>
            <wp:docPr id="210" name="Рисунок 82" descr="http://otvet-gotov.ru/pages/images/09C83B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 descr="http://otvet-gotov.ru/pages/images/09C83B-2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5B4" w:rsidRDefault="000975B4" w:rsidP="000975B4">
      <w:pPr>
        <w:jc w:val="left"/>
        <w:rPr>
          <w:color w:val="000000"/>
          <w:sz w:val="27"/>
          <w:szCs w:val="27"/>
        </w:rPr>
      </w:pPr>
      <w:r w:rsidRPr="00D20E3D">
        <w:rPr>
          <w:color w:val="000000"/>
          <w:sz w:val="27"/>
          <w:szCs w:val="27"/>
        </w:rPr>
        <w:t xml:space="preserve">Обозначим точки пересечения биссектрис со сторонами как показано на рисунке. </w:t>
      </w:r>
      <w:r w:rsidRPr="00D20E3D">
        <w:rPr>
          <w:rFonts w:ascii="Cambria Math" w:hAnsi="Cambria Math" w:cs="Cambria Math"/>
          <w:color w:val="000000"/>
          <w:sz w:val="27"/>
          <w:szCs w:val="27"/>
        </w:rPr>
        <w:t>∠</w:t>
      </w:r>
      <w:r w:rsidRPr="00D20E3D">
        <w:rPr>
          <w:color w:val="000000"/>
          <w:sz w:val="27"/>
          <w:szCs w:val="27"/>
        </w:rPr>
        <w:t>FAK=</w:t>
      </w:r>
      <w:r w:rsidRPr="00D20E3D">
        <w:rPr>
          <w:rFonts w:ascii="Cambria Math" w:hAnsi="Cambria Math" w:cs="Cambria Math"/>
          <w:color w:val="000000"/>
          <w:sz w:val="27"/>
          <w:szCs w:val="27"/>
        </w:rPr>
        <w:t>∠</w:t>
      </w:r>
      <w:r>
        <w:rPr>
          <w:color w:val="000000"/>
          <w:sz w:val="27"/>
          <w:szCs w:val="27"/>
        </w:rPr>
        <w:t>BEK (т.к. это накрест</w:t>
      </w:r>
      <w:r w:rsidR="008C0AA8">
        <w:rPr>
          <w:color w:val="000000"/>
          <w:sz w:val="27"/>
          <w:szCs w:val="27"/>
        </w:rPr>
        <w:t xml:space="preserve"> </w:t>
      </w:r>
      <w:r w:rsidRPr="00D20E3D">
        <w:rPr>
          <w:color w:val="000000"/>
          <w:sz w:val="27"/>
          <w:szCs w:val="27"/>
        </w:rPr>
        <w:t xml:space="preserve">лежащие углы). Получается, что </w:t>
      </w:r>
      <w:r w:rsidRPr="00D20E3D">
        <w:rPr>
          <w:rFonts w:ascii="Cambria Math" w:hAnsi="Cambria Math" w:cs="Cambria Math"/>
          <w:color w:val="000000"/>
          <w:sz w:val="27"/>
          <w:szCs w:val="27"/>
        </w:rPr>
        <w:t>∠</w:t>
      </w:r>
      <w:r w:rsidRPr="00D20E3D">
        <w:rPr>
          <w:color w:val="000000"/>
          <w:sz w:val="27"/>
          <w:szCs w:val="27"/>
        </w:rPr>
        <w:t>BAK=</w:t>
      </w:r>
      <w:r w:rsidRPr="00D20E3D">
        <w:rPr>
          <w:rFonts w:ascii="Cambria Math" w:hAnsi="Cambria Math" w:cs="Cambria Math"/>
          <w:color w:val="000000"/>
          <w:sz w:val="27"/>
          <w:szCs w:val="27"/>
        </w:rPr>
        <w:t>∠</w:t>
      </w:r>
      <w:r w:rsidRPr="00D20E3D">
        <w:rPr>
          <w:color w:val="000000"/>
          <w:sz w:val="27"/>
          <w:szCs w:val="27"/>
        </w:rPr>
        <w:t>BEK, следовательно</w:t>
      </w:r>
      <w:r w:rsidR="008C0AA8">
        <w:rPr>
          <w:color w:val="000000"/>
          <w:sz w:val="27"/>
          <w:szCs w:val="27"/>
        </w:rPr>
        <w:t>,</w:t>
      </w:r>
      <w:r w:rsidRPr="00D20E3D">
        <w:rPr>
          <w:color w:val="000000"/>
          <w:sz w:val="27"/>
          <w:szCs w:val="27"/>
        </w:rPr>
        <w:t xml:space="preserve"> треугольник ABE - равнобедренный (по свойству равнобедренного треугольника). Тогда AB=BE. Треугольники ABK и EBK равны по первому признаку равенства треугольников. Следовательно</w:t>
      </w:r>
      <w:r w:rsidR="008C0AA8">
        <w:rPr>
          <w:color w:val="000000"/>
          <w:sz w:val="27"/>
          <w:szCs w:val="27"/>
        </w:rPr>
        <w:t>,</w:t>
      </w:r>
      <w:r w:rsidRPr="00D20E3D">
        <w:rPr>
          <w:color w:val="000000"/>
          <w:sz w:val="27"/>
          <w:szCs w:val="27"/>
        </w:rPr>
        <w:t xml:space="preserve"> и высоты у этих треугольников тоже равны. Аналогично равны и треугольники ABK и AFK. Получается, что высота параллелограмма равна 2h. Площадь параллелограмма равна </w:t>
      </w:r>
      <w:r>
        <w:rPr>
          <w:color w:val="000000"/>
          <w:sz w:val="27"/>
          <w:szCs w:val="27"/>
        </w:rPr>
        <w:t xml:space="preserve"> </w:t>
      </w:r>
      <w:r w:rsidR="00EF0732" w:rsidRPr="005A1EDB">
        <w:rPr>
          <w:color w:val="000000"/>
          <w:position w:val="-6"/>
          <w:sz w:val="27"/>
          <w:szCs w:val="27"/>
        </w:rPr>
        <w:object w:dxaOrig="2840" w:dyaOrig="279">
          <v:shape id="_x0000_i1044" type="#_x0000_t75" style="width:141.75pt;height:14.25pt" o:ole="">
            <v:imagedata r:id="rId62" o:title=""/>
          </v:shape>
          <o:OLEObject Type="Embed" ProgID="Equation.3" ShapeID="_x0000_i1044" DrawAspect="Content" ObjectID="_1546951806" r:id="rId63"/>
        </w:object>
      </w:r>
      <w:r>
        <w:rPr>
          <w:color w:val="000000"/>
          <w:sz w:val="27"/>
          <w:szCs w:val="27"/>
        </w:rPr>
        <w:t xml:space="preserve">.                               </w:t>
      </w:r>
    </w:p>
    <w:p w:rsidR="00EF0732" w:rsidRDefault="00EF0732" w:rsidP="00EE673E">
      <w:pPr>
        <w:shd w:val="clear" w:color="auto" w:fill="FFFFFF"/>
        <w:jc w:val="left"/>
        <w:rPr>
          <w:sz w:val="27"/>
          <w:szCs w:val="27"/>
        </w:rPr>
      </w:pPr>
    </w:p>
    <w:p w:rsidR="001B2A80" w:rsidRPr="005F30AF" w:rsidRDefault="00D20E3D" w:rsidP="00EE673E">
      <w:pPr>
        <w:shd w:val="clear" w:color="auto" w:fill="FFFFFF"/>
        <w:jc w:val="left"/>
        <w:rPr>
          <w:kern w:val="36"/>
        </w:rPr>
      </w:pPr>
      <w:r w:rsidRPr="005F30AF">
        <w:rPr>
          <w:sz w:val="27"/>
          <w:szCs w:val="27"/>
        </w:rPr>
        <w:t xml:space="preserve">Ответ: </w:t>
      </w:r>
      <w:r w:rsidR="00EF0732">
        <w:rPr>
          <w:sz w:val="27"/>
          <w:szCs w:val="27"/>
        </w:rPr>
        <w:t>144</w:t>
      </w:r>
      <w:r w:rsidRPr="005F30AF">
        <w:rPr>
          <w:sz w:val="27"/>
          <w:szCs w:val="27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8364"/>
      </w:tblGrid>
      <w:tr w:rsidR="00AD7508" w:rsidRPr="005F30AF" w:rsidTr="00AA28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5F30AF" w:rsidRDefault="00AD7508" w:rsidP="00AA285E">
            <w:pPr>
              <w:jc w:val="center"/>
            </w:pPr>
            <w:r w:rsidRPr="005F30AF">
              <w:rPr>
                <w:bCs/>
              </w:rP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5F30AF" w:rsidRDefault="00AD7508" w:rsidP="00AA285E">
            <w:r w:rsidRPr="005F30AF">
              <w:rPr>
                <w:bCs/>
              </w:rPr>
              <w:t>Критерии оценки выполнения задания</w:t>
            </w:r>
          </w:p>
        </w:tc>
      </w:tr>
      <w:tr w:rsidR="00AD7508" w:rsidRPr="005F30AF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5F30AF" w:rsidRDefault="00AD7508" w:rsidP="00AA285E">
            <w:pPr>
              <w:jc w:val="center"/>
            </w:pPr>
            <w:r w:rsidRPr="005F30AF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5F30AF" w:rsidRDefault="00AD7508" w:rsidP="000210F6">
            <w:pPr>
              <w:spacing w:beforeLines="10" w:before="24" w:afterLines="10" w:after="24"/>
            </w:pPr>
            <w:r w:rsidRPr="005F30AF">
              <w:t>Ход решения  верный, все его шаги выполнены правильно, получен верный ответ</w:t>
            </w:r>
          </w:p>
        </w:tc>
      </w:tr>
      <w:tr w:rsidR="00AD7508" w:rsidRPr="005F30AF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5F30AF" w:rsidRDefault="00AD7508" w:rsidP="00AA285E">
            <w:pPr>
              <w:jc w:val="center"/>
            </w:pPr>
            <w:r w:rsidRPr="005F30AF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5F30AF" w:rsidRDefault="00AD7508" w:rsidP="000210F6">
            <w:pPr>
              <w:spacing w:beforeLines="10" w:before="24" w:afterLines="10" w:after="24"/>
            </w:pPr>
            <w:r w:rsidRPr="005F30AF">
              <w:t>Ход решения правильный, чертёж соответствует условию задачи,   но пропущены существенные объяснения или допущена вычислительная ошибка</w:t>
            </w:r>
          </w:p>
        </w:tc>
      </w:tr>
      <w:tr w:rsidR="00AD7508" w:rsidRPr="005F30AF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5F30AF" w:rsidRDefault="00AD7508" w:rsidP="00AA285E">
            <w:pPr>
              <w:jc w:val="center"/>
            </w:pPr>
            <w:r w:rsidRPr="005F30AF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5F30AF" w:rsidRDefault="00AD7508" w:rsidP="000210F6">
            <w:pPr>
              <w:spacing w:beforeLines="10" w:before="24" w:afterLines="10" w:after="24"/>
            </w:pPr>
            <w:r w:rsidRPr="005F30AF">
              <w:t>Другие случаи, не соответствующие указанным критериям</w:t>
            </w:r>
          </w:p>
        </w:tc>
      </w:tr>
      <w:tr w:rsidR="00AD7508" w:rsidRPr="005F30AF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5F30AF" w:rsidRDefault="00AD7508" w:rsidP="00AA285E">
            <w:pPr>
              <w:jc w:val="center"/>
            </w:pPr>
            <w:r w:rsidRPr="005F30AF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5F30AF" w:rsidRDefault="00AD7508" w:rsidP="00AA285E">
            <w:pPr>
              <w:rPr>
                <w:i/>
              </w:rPr>
            </w:pPr>
            <w:r w:rsidRPr="005F30AF">
              <w:rPr>
                <w:i/>
              </w:rPr>
              <w:t>Максимальный балл</w:t>
            </w:r>
          </w:p>
        </w:tc>
      </w:tr>
    </w:tbl>
    <w:p w:rsidR="00AD7508" w:rsidRPr="005F30AF" w:rsidRDefault="00AD7508"/>
    <w:sectPr w:rsidR="00AD7508" w:rsidRPr="005F30AF" w:rsidSect="006174A8">
      <w:headerReference w:type="default" r:id="rId64"/>
      <w:footerReference w:type="default" r:id="rId65"/>
      <w:headerReference w:type="first" r:id="rId66"/>
      <w:pgSz w:w="11906" w:h="16838"/>
      <w:pgMar w:top="955" w:right="1134" w:bottom="1134" w:left="1418" w:header="426" w:footer="3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09B" w:rsidRDefault="0024009B">
      <w:r>
        <w:separator/>
      </w:r>
    </w:p>
  </w:endnote>
  <w:endnote w:type="continuationSeparator" w:id="0">
    <w:p w:rsidR="0024009B" w:rsidRDefault="0024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4A8" w:rsidRDefault="006174A8" w:rsidP="006174A8">
    <w:pPr>
      <w:jc w:val="center"/>
      <w:rPr>
        <w:b/>
        <w:sz w:val="22"/>
        <w:szCs w:val="22"/>
      </w:rPr>
    </w:pPr>
    <w:r>
      <w:rPr>
        <w:b/>
        <w:sz w:val="22"/>
        <w:szCs w:val="22"/>
      </w:rPr>
      <w:t>2017 Тюменский областной государственный институт развития регионального образования</w:t>
    </w:r>
  </w:p>
  <w:p w:rsidR="009206F2" w:rsidRDefault="00E02955">
    <w:pPr>
      <w:jc w:val="center"/>
    </w:pPr>
    <w:r>
      <w:rPr>
        <w:b/>
        <w:sz w:val="22"/>
        <w:szCs w:val="22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09B" w:rsidRDefault="0024009B">
      <w:r>
        <w:separator/>
      </w:r>
    </w:p>
  </w:footnote>
  <w:footnote w:type="continuationSeparator" w:id="0">
    <w:p w:rsidR="0024009B" w:rsidRDefault="00240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00" w:firstRow="0" w:lastRow="0" w:firstColumn="0" w:lastColumn="0" w:noHBand="0" w:noVBand="0"/>
    </w:tblPr>
    <w:tblGrid>
      <w:gridCol w:w="9444"/>
    </w:tblGrid>
    <w:tr w:rsidR="009206F2">
      <w:trPr>
        <w:tblCellSpacing w:w="15" w:type="dxa"/>
      </w:trPr>
      <w:tc>
        <w:tcPr>
          <w:tcW w:w="0" w:type="auto"/>
          <w:vAlign w:val="center"/>
        </w:tcPr>
        <w:p w:rsidR="00095F99" w:rsidRPr="0076596D" w:rsidRDefault="006174A8" w:rsidP="007716FB">
          <w:pPr>
            <w:pStyle w:val="a4"/>
          </w:pPr>
          <w:r w:rsidRPr="009A292F">
            <w:rPr>
              <w:sz w:val="22"/>
              <w:szCs w:val="22"/>
            </w:rPr>
            <w:t>Региональная оценка качества образования 2017 Математика. 9 класс</w:t>
          </w:r>
          <w:r>
            <w:rPr>
              <w:b/>
              <w:sz w:val="22"/>
              <w:szCs w:val="22"/>
            </w:rPr>
            <w:t xml:space="preserve">. </w:t>
          </w:r>
          <w:r>
            <w:rPr>
              <w:sz w:val="24"/>
              <w:szCs w:val="24"/>
            </w:rPr>
            <w:t xml:space="preserve">Вариант </w:t>
          </w:r>
          <w:r>
            <w:rPr>
              <w:b/>
              <w:sz w:val="24"/>
              <w:szCs w:val="24"/>
            </w:rPr>
            <w:t>9023</w:t>
          </w:r>
          <w:r>
            <w:rPr>
              <w:b/>
              <w:sz w:val="24"/>
              <w:szCs w:val="24"/>
            </w:rPr>
            <w:t xml:space="preserve">                </w:t>
          </w:r>
          <w:r w:rsidRPr="006174A8">
            <w:rPr>
              <w:b/>
              <w:sz w:val="24"/>
              <w:szCs w:val="24"/>
            </w:rPr>
            <w:fldChar w:fldCharType="begin"/>
          </w:r>
          <w:r w:rsidRPr="006174A8">
            <w:rPr>
              <w:b/>
              <w:sz w:val="24"/>
              <w:szCs w:val="24"/>
            </w:rPr>
            <w:instrText>PAGE   \* MERGEFORMAT</w:instrText>
          </w:r>
          <w:r w:rsidRPr="006174A8">
            <w:rPr>
              <w:b/>
              <w:sz w:val="24"/>
              <w:szCs w:val="24"/>
            </w:rPr>
            <w:fldChar w:fldCharType="separate"/>
          </w:r>
          <w:r>
            <w:rPr>
              <w:b/>
              <w:noProof/>
              <w:sz w:val="24"/>
              <w:szCs w:val="24"/>
            </w:rPr>
            <w:t>2</w:t>
          </w:r>
          <w:r w:rsidRPr="006174A8">
            <w:rPr>
              <w:b/>
              <w:sz w:val="24"/>
              <w:szCs w:val="24"/>
            </w:rPr>
            <w:fldChar w:fldCharType="end"/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F99" w:rsidRDefault="0087500D">
    <w:pPr>
      <w:pStyle w:val="a4"/>
    </w:pPr>
    <w:r>
      <w:t>9201</w:t>
    </w:r>
    <w:r w:rsidR="00095F99">
      <w:t>, тренировочное тестирование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80306"/>
    <w:multiLevelType w:val="hybridMultilevel"/>
    <w:tmpl w:val="D326F8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2113D"/>
    <w:multiLevelType w:val="hybridMultilevel"/>
    <w:tmpl w:val="BDF02D26"/>
    <w:lvl w:ilvl="0" w:tplc="BF8AB3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C75FB9"/>
    <w:multiLevelType w:val="hybridMultilevel"/>
    <w:tmpl w:val="DC3203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06F2"/>
    <w:rsid w:val="00001E6A"/>
    <w:rsid w:val="000210F6"/>
    <w:rsid w:val="00023B4D"/>
    <w:rsid w:val="00057472"/>
    <w:rsid w:val="00095F99"/>
    <w:rsid w:val="000975B4"/>
    <w:rsid w:val="001329A9"/>
    <w:rsid w:val="001354A0"/>
    <w:rsid w:val="0019496D"/>
    <w:rsid w:val="001A1930"/>
    <w:rsid w:val="001A7F65"/>
    <w:rsid w:val="001B2A80"/>
    <w:rsid w:val="002137EC"/>
    <w:rsid w:val="0024009B"/>
    <w:rsid w:val="00290537"/>
    <w:rsid w:val="002B053A"/>
    <w:rsid w:val="002B2302"/>
    <w:rsid w:val="00312AAA"/>
    <w:rsid w:val="00334DE8"/>
    <w:rsid w:val="003545AB"/>
    <w:rsid w:val="0037004C"/>
    <w:rsid w:val="003850AC"/>
    <w:rsid w:val="003A6719"/>
    <w:rsid w:val="003B6E8A"/>
    <w:rsid w:val="003C3276"/>
    <w:rsid w:val="00403683"/>
    <w:rsid w:val="0040506E"/>
    <w:rsid w:val="00413220"/>
    <w:rsid w:val="00415993"/>
    <w:rsid w:val="004B7F79"/>
    <w:rsid w:val="004C6A59"/>
    <w:rsid w:val="004D4F0C"/>
    <w:rsid w:val="00585BA5"/>
    <w:rsid w:val="005B298C"/>
    <w:rsid w:val="005F28D4"/>
    <w:rsid w:val="005F30AF"/>
    <w:rsid w:val="005F5D50"/>
    <w:rsid w:val="006174A8"/>
    <w:rsid w:val="00636AD1"/>
    <w:rsid w:val="006766C7"/>
    <w:rsid w:val="006774A8"/>
    <w:rsid w:val="006E315F"/>
    <w:rsid w:val="00737976"/>
    <w:rsid w:val="00756AE6"/>
    <w:rsid w:val="0076596D"/>
    <w:rsid w:val="007716FB"/>
    <w:rsid w:val="007800E9"/>
    <w:rsid w:val="00785521"/>
    <w:rsid w:val="007A2576"/>
    <w:rsid w:val="007B5B07"/>
    <w:rsid w:val="00805C2E"/>
    <w:rsid w:val="0083244E"/>
    <w:rsid w:val="0087500D"/>
    <w:rsid w:val="008C0AA8"/>
    <w:rsid w:val="008C3510"/>
    <w:rsid w:val="008D2183"/>
    <w:rsid w:val="008E03CD"/>
    <w:rsid w:val="008E5934"/>
    <w:rsid w:val="008F35C5"/>
    <w:rsid w:val="00912ED6"/>
    <w:rsid w:val="009206F2"/>
    <w:rsid w:val="00932B86"/>
    <w:rsid w:val="009379EC"/>
    <w:rsid w:val="00943E16"/>
    <w:rsid w:val="009A4405"/>
    <w:rsid w:val="00A07ACE"/>
    <w:rsid w:val="00A23274"/>
    <w:rsid w:val="00A7428D"/>
    <w:rsid w:val="00AA285E"/>
    <w:rsid w:val="00AA588F"/>
    <w:rsid w:val="00AB7143"/>
    <w:rsid w:val="00AD7508"/>
    <w:rsid w:val="00B36F62"/>
    <w:rsid w:val="00B404FF"/>
    <w:rsid w:val="00B51872"/>
    <w:rsid w:val="00B55476"/>
    <w:rsid w:val="00B806D5"/>
    <w:rsid w:val="00B92BE1"/>
    <w:rsid w:val="00B97DF2"/>
    <w:rsid w:val="00C150C1"/>
    <w:rsid w:val="00C15ACD"/>
    <w:rsid w:val="00C40587"/>
    <w:rsid w:val="00C94937"/>
    <w:rsid w:val="00CB1ECE"/>
    <w:rsid w:val="00CE20EC"/>
    <w:rsid w:val="00D0221C"/>
    <w:rsid w:val="00D20E3D"/>
    <w:rsid w:val="00D6185F"/>
    <w:rsid w:val="00DC1475"/>
    <w:rsid w:val="00E02955"/>
    <w:rsid w:val="00E21F4A"/>
    <w:rsid w:val="00E71DB7"/>
    <w:rsid w:val="00EE673E"/>
    <w:rsid w:val="00EF0732"/>
    <w:rsid w:val="00F47757"/>
    <w:rsid w:val="00F6241F"/>
    <w:rsid w:val="00FA56D2"/>
    <w:rsid w:val="00FB1F95"/>
    <w:rsid w:val="00FC590E"/>
    <w:rsid w:val="00F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  <o:rules v:ext="edit">
        <o:r id="V:Rule2" type="connector" idref="#_x0000_s1045"/>
      </o:rules>
    </o:shapelayout>
  </w:shapeDefaults>
  <w:decimalSymbol w:val=","/>
  <w:listSeparator w:val=";"/>
  <w15:docId w15:val="{7FE6D01D-B20B-462F-A9B1-4D774A00F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6F2"/>
    <w:pPr>
      <w:jc w:val="both"/>
    </w:pPr>
    <w:rPr>
      <w:sz w:val="28"/>
      <w:szCs w:val="28"/>
    </w:rPr>
  </w:style>
  <w:style w:type="paragraph" w:styleId="1">
    <w:name w:val="heading 1"/>
    <w:basedOn w:val="a"/>
    <w:link w:val="10"/>
    <w:uiPriority w:val="9"/>
    <w:qFormat/>
    <w:rsid w:val="003A6719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is">
    <w:name w:val="basis"/>
    <w:rsid w:val="009206F2"/>
    <w:pPr>
      <w:jc w:val="both"/>
    </w:pPr>
    <w:rPr>
      <w:sz w:val="28"/>
      <w:szCs w:val="28"/>
    </w:rPr>
  </w:style>
  <w:style w:type="paragraph" w:customStyle="1" w:styleId="distractor">
    <w:name w:val="distractor"/>
    <w:rsid w:val="009206F2"/>
    <w:pPr>
      <w:jc w:val="both"/>
    </w:pPr>
    <w:rPr>
      <w:sz w:val="28"/>
      <w:szCs w:val="28"/>
    </w:rPr>
  </w:style>
  <w:style w:type="table" w:customStyle="1" w:styleId="CriterionTable">
    <w:name w:val="Criterion Table"/>
    <w:rsid w:val="009206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riterionTable0">
    <w:name w:val="Criterion Table"/>
    <w:rsid w:val="009206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QuestionOptionsTable">
    <w:name w:val="Question Options Table"/>
    <w:rsid w:val="009206F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MatchOptionsTableHalf">
    <w:name w:val="Question Match Options Table (Half)"/>
    <w:rsid w:val="009206F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AnswerTable">
    <w:name w:val="Question Answer Table"/>
    <w:basedOn w:val="a1"/>
    <w:rsid w:val="009206F2"/>
    <w:tblPr>
      <w:tblCellMar>
        <w:left w:w="0" w:type="dxa"/>
        <w:right w:w="0" w:type="dxa"/>
      </w:tblCellMar>
    </w:tblPr>
  </w:style>
  <w:style w:type="paragraph" w:styleId="a3">
    <w:name w:val="List Paragraph"/>
    <w:basedOn w:val="a"/>
    <w:qFormat/>
    <w:rsid w:val="00E02955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095F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95F99"/>
    <w:rPr>
      <w:sz w:val="28"/>
      <w:szCs w:val="28"/>
    </w:rPr>
  </w:style>
  <w:style w:type="paragraph" w:styleId="a6">
    <w:name w:val="footer"/>
    <w:basedOn w:val="a"/>
    <w:link w:val="a7"/>
    <w:rsid w:val="00095F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095F99"/>
    <w:rPr>
      <w:sz w:val="28"/>
      <w:szCs w:val="28"/>
    </w:rPr>
  </w:style>
  <w:style w:type="paragraph" w:styleId="a8">
    <w:name w:val="Balloon Text"/>
    <w:basedOn w:val="a"/>
    <w:link w:val="a9"/>
    <w:rsid w:val="00095F9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095F99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19496D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19496D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c">
    <w:name w:val="Strong"/>
    <w:basedOn w:val="a0"/>
    <w:uiPriority w:val="22"/>
    <w:qFormat/>
    <w:rsid w:val="0019496D"/>
    <w:rPr>
      <w:b/>
      <w:bCs/>
    </w:rPr>
  </w:style>
  <w:style w:type="character" w:customStyle="1" w:styleId="apple-converted-space">
    <w:name w:val="apple-converted-space"/>
    <w:basedOn w:val="a0"/>
    <w:rsid w:val="0019496D"/>
  </w:style>
  <w:style w:type="character" w:customStyle="1" w:styleId="10">
    <w:name w:val="Заголовок 1 Знак"/>
    <w:basedOn w:val="a0"/>
    <w:link w:val="1"/>
    <w:uiPriority w:val="9"/>
    <w:rsid w:val="003A6719"/>
    <w:rPr>
      <w:b/>
      <w:bCs/>
      <w:kern w:val="36"/>
      <w:sz w:val="48"/>
      <w:szCs w:val="48"/>
    </w:rPr>
  </w:style>
  <w:style w:type="character" w:styleId="ad">
    <w:name w:val="Emphasis"/>
    <w:basedOn w:val="a0"/>
    <w:uiPriority w:val="20"/>
    <w:qFormat/>
    <w:rsid w:val="00D618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4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7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7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5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012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4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5.bin"/><Relationship Id="rId47" Type="http://schemas.openxmlformats.org/officeDocument/2006/relationships/image" Target="media/image24.wmf"/><Relationship Id="rId50" Type="http://schemas.openxmlformats.org/officeDocument/2006/relationships/image" Target="media/image27.wmf"/><Relationship Id="rId55" Type="http://schemas.openxmlformats.org/officeDocument/2006/relationships/image" Target="media/image32.wmf"/><Relationship Id="rId63" Type="http://schemas.openxmlformats.org/officeDocument/2006/relationships/oleObject" Target="embeddings/oleObject19.bin"/><Relationship Id="rId68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8.wmf"/><Relationship Id="rId40" Type="http://schemas.openxmlformats.org/officeDocument/2006/relationships/image" Target="media/image20.wmf"/><Relationship Id="rId45" Type="http://schemas.openxmlformats.org/officeDocument/2006/relationships/image" Target="media/image23.wmf"/><Relationship Id="rId53" Type="http://schemas.openxmlformats.org/officeDocument/2006/relationships/image" Target="media/image30.wmf"/><Relationship Id="rId58" Type="http://schemas.openxmlformats.org/officeDocument/2006/relationships/oleObject" Target="embeddings/oleObject18.bin"/><Relationship Id="rId66" Type="http://schemas.openxmlformats.org/officeDocument/2006/relationships/header" Target="header2.xml"/><Relationship Id="rId5" Type="http://schemas.openxmlformats.org/officeDocument/2006/relationships/footnotes" Target="footnotes.xml"/><Relationship Id="rId61" Type="http://schemas.openxmlformats.org/officeDocument/2006/relationships/image" Target="media/image37.png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image" Target="media/image16.wmf"/><Relationship Id="rId43" Type="http://schemas.openxmlformats.org/officeDocument/2006/relationships/image" Target="media/image22.wmf"/><Relationship Id="rId48" Type="http://schemas.openxmlformats.org/officeDocument/2006/relationships/image" Target="media/image25.wmf"/><Relationship Id="rId56" Type="http://schemas.openxmlformats.org/officeDocument/2006/relationships/image" Target="media/image33.wmf"/><Relationship Id="rId64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8.wmf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7.bin"/><Relationship Id="rId59" Type="http://schemas.openxmlformats.org/officeDocument/2006/relationships/image" Target="media/image35.wmf"/><Relationship Id="rId67" Type="http://schemas.openxmlformats.org/officeDocument/2006/relationships/fontTable" Target="fontTable.xml"/><Relationship Id="rId20" Type="http://schemas.openxmlformats.org/officeDocument/2006/relationships/image" Target="media/image8.wmf"/><Relationship Id="rId41" Type="http://schemas.openxmlformats.org/officeDocument/2006/relationships/image" Target="media/image21.wmf"/><Relationship Id="rId54" Type="http://schemas.openxmlformats.org/officeDocument/2006/relationships/image" Target="media/image31.wmf"/><Relationship Id="rId62" Type="http://schemas.openxmlformats.org/officeDocument/2006/relationships/image" Target="media/image3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7.wmf"/><Relationship Id="rId49" Type="http://schemas.openxmlformats.org/officeDocument/2006/relationships/image" Target="media/image26.wmf"/><Relationship Id="rId57" Type="http://schemas.openxmlformats.org/officeDocument/2006/relationships/image" Target="media/image34.wmf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6.bin"/><Relationship Id="rId52" Type="http://schemas.openxmlformats.org/officeDocument/2006/relationships/image" Target="media/image29.wmf"/><Relationship Id="rId60" Type="http://schemas.openxmlformats.org/officeDocument/2006/relationships/image" Target="media/image36.wmf"/><Relationship Id="rId6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оценивания заданий с развёрнутым ответом</vt:lpstr>
    </vt:vector>
  </TitlesOfParts>
  <Company>Microsoft</Company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оценивания заданий с развёрнутым ответом</dc:title>
  <dc:creator>TV</dc:creator>
  <cp:lastModifiedBy>Елена А. Котлягина</cp:lastModifiedBy>
  <cp:revision>17</cp:revision>
  <cp:lastPrinted>2017-01-26T11:02:00Z</cp:lastPrinted>
  <dcterms:created xsi:type="dcterms:W3CDTF">2017-01-06T12:18:00Z</dcterms:created>
  <dcterms:modified xsi:type="dcterms:W3CDTF">2017-01-26T11:02:00Z</dcterms:modified>
</cp:coreProperties>
</file>