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1B" w:rsidRPr="00064EA5" w:rsidRDefault="00FD3F1B" w:rsidP="00FD3F1B">
      <w:pPr>
        <w:pStyle w:val="-1"/>
      </w:pPr>
      <w:r>
        <w:t>Андреева</w:t>
      </w:r>
    </w:p>
    <w:p w:rsidR="00FD3F1B" w:rsidRDefault="00FD3F1B" w:rsidP="00FD3F1B">
      <w:pPr>
        <w:pStyle w:val="-2"/>
      </w:pPr>
      <w:r w:rsidRPr="00F079E1">
        <w:t>Ольга</w:t>
      </w:r>
      <w:r>
        <w:t xml:space="preserve"> Сергеевна</w:t>
      </w:r>
    </w:p>
    <w:p w:rsidR="00FD3F1B" w:rsidRPr="00984B0E" w:rsidRDefault="00FD3F1B" w:rsidP="00FD3F1B">
      <w:pPr>
        <w:pStyle w:val="-10"/>
      </w:pPr>
      <w:r>
        <w:t>Чему учит сочинение: влияние сочинения на психическое</w:t>
      </w:r>
      <w:r>
        <w:br/>
        <w:t>развитие учащихся</w:t>
      </w:r>
    </w:p>
    <w:p w:rsidR="00FD3F1B" w:rsidRPr="00A34E2D" w:rsidRDefault="00FD3F1B" w:rsidP="00FD3F1B">
      <w:pPr>
        <w:pStyle w:val="a6"/>
      </w:pPr>
      <w:r>
        <w:t>Государственное бюджетное</w:t>
      </w:r>
      <w:r>
        <w:br/>
        <w:t>образо</w:t>
      </w:r>
      <w:r w:rsidRPr="00A34E2D">
        <w:softHyphen/>
      </w:r>
      <w:r>
        <w:t>вательное учреждение</w:t>
      </w:r>
      <w:r w:rsidRPr="00A34E2D">
        <w:t xml:space="preserve"> </w:t>
      </w:r>
      <w:r>
        <w:br/>
        <w:t>дополнитель</w:t>
      </w:r>
      <w:r w:rsidRPr="00A34E2D">
        <w:softHyphen/>
      </w:r>
      <w:r>
        <w:t>ного профессионального</w:t>
      </w:r>
      <w:r>
        <w:br/>
        <w:t>образования Ростовской области</w:t>
      </w:r>
    </w:p>
    <w:p w:rsidR="00FD3F1B" w:rsidRDefault="00FD3F1B" w:rsidP="00FD3F1B">
      <w:pPr>
        <w:pStyle w:val="a6"/>
      </w:pPr>
      <w:r>
        <w:t>Ростовский институт повышения</w:t>
      </w:r>
      <w:r>
        <w:br/>
        <w:t>ква</w:t>
      </w:r>
      <w:r w:rsidRPr="00A34E2D">
        <w:softHyphen/>
      </w:r>
      <w:r>
        <w:t>лификации</w:t>
      </w:r>
      <w:r w:rsidRPr="00A34E2D">
        <w:t xml:space="preserve"> </w:t>
      </w:r>
      <w:r>
        <w:t>и профессиональной</w:t>
      </w:r>
      <w:r>
        <w:br/>
        <w:t>пере</w:t>
      </w:r>
      <w:r w:rsidRPr="00A34E2D">
        <w:softHyphen/>
      </w:r>
      <w:r>
        <w:t>подготовки работников образования,</w:t>
      </w:r>
      <w:r>
        <w:br/>
        <w:t>Россия</w:t>
      </w:r>
    </w:p>
    <w:p w:rsidR="00FD3F1B" w:rsidRPr="003F153D" w:rsidRDefault="00FD3F1B" w:rsidP="00FD3F1B">
      <w:pPr>
        <w:pStyle w:val="a5"/>
        <w:rPr>
          <w:lang w:val="en-US"/>
        </w:rPr>
      </w:pPr>
      <w:r w:rsidRPr="003F153D">
        <w:rPr>
          <w:lang w:val="en-US"/>
        </w:rPr>
        <w:t>osa13-72@mail.ru</w:t>
      </w:r>
    </w:p>
    <w:p w:rsidR="00FD3F1B" w:rsidRPr="00064EA5" w:rsidRDefault="00FD3F1B" w:rsidP="00FD3F1B">
      <w:pPr>
        <w:pStyle w:val="-1"/>
        <w:rPr>
          <w:lang w:val="en-US"/>
        </w:rPr>
      </w:pPr>
      <w:r w:rsidRPr="00064EA5">
        <w:rPr>
          <w:lang w:val="en-US"/>
        </w:rPr>
        <w:t>Andreeva</w:t>
      </w:r>
    </w:p>
    <w:p w:rsidR="00FD3F1B" w:rsidRPr="00064EA5" w:rsidRDefault="00FD3F1B" w:rsidP="00FD3F1B">
      <w:pPr>
        <w:pStyle w:val="-2"/>
        <w:rPr>
          <w:lang w:val="en-US"/>
        </w:rPr>
      </w:pPr>
      <w:r w:rsidRPr="00064EA5">
        <w:rPr>
          <w:lang w:val="en-US"/>
        </w:rPr>
        <w:t>Olga Sergeevna</w:t>
      </w:r>
    </w:p>
    <w:p w:rsidR="00FD3F1B" w:rsidRPr="00976E68" w:rsidRDefault="00FD3F1B" w:rsidP="00FD3F1B">
      <w:pPr>
        <w:pStyle w:val="a6"/>
        <w:rPr>
          <w:lang w:val="en-US"/>
        </w:rPr>
      </w:pPr>
      <w:r w:rsidRPr="00283388">
        <w:rPr>
          <w:lang w:val="en-US"/>
        </w:rPr>
        <w:t xml:space="preserve">State Budgetary </w:t>
      </w:r>
      <w:r w:rsidRPr="00976E68">
        <w:rPr>
          <w:lang w:val="en-US"/>
        </w:rPr>
        <w:t xml:space="preserve">Educational Institute of Additional Professional Education of the </w:t>
      </w:r>
      <w:smartTag w:uri="urn:schemas-microsoft-com:office:smarttags" w:element="place">
        <w:smartTag w:uri="urn:schemas-microsoft-com:office:smarttags" w:element="City">
          <w:r w:rsidRPr="00976E68">
            <w:rPr>
              <w:lang w:val="en-US"/>
            </w:rPr>
            <w:t>Rostov</w:t>
          </w:r>
        </w:smartTag>
      </w:smartTag>
      <w:r w:rsidRPr="00976E68">
        <w:rPr>
          <w:lang w:val="en-US"/>
        </w:rPr>
        <w:t xml:space="preserve"> region</w:t>
      </w:r>
    </w:p>
    <w:p w:rsidR="00FD3F1B" w:rsidRPr="00283388" w:rsidRDefault="00FD3F1B" w:rsidP="00FD3F1B">
      <w:pPr>
        <w:pStyle w:val="a6"/>
        <w:rPr>
          <w:lang w:val="en-US"/>
        </w:rPr>
      </w:pPr>
      <w:r w:rsidRPr="00976E68">
        <w:rPr>
          <w:lang w:val="en-US"/>
        </w:rPr>
        <w:t>Rostov Institute for Advanced</w:t>
      </w:r>
      <w:r w:rsidRPr="00283388">
        <w:rPr>
          <w:lang w:val="en-US"/>
        </w:rPr>
        <w:t xml:space="preserve"> Training</w:t>
      </w:r>
      <w:r w:rsidRPr="00E23FFD">
        <w:rPr>
          <w:lang w:val="en-US"/>
        </w:rPr>
        <w:t xml:space="preserve"> </w:t>
      </w:r>
      <w:r w:rsidRPr="00283388">
        <w:rPr>
          <w:lang w:val="en-US"/>
        </w:rPr>
        <w:t>and Professional Retraining in the Sphere</w:t>
      </w:r>
      <w:r w:rsidRPr="00E23FFD">
        <w:rPr>
          <w:lang w:val="en-US"/>
        </w:rPr>
        <w:t xml:space="preserve"> </w:t>
      </w:r>
      <w:r w:rsidRPr="00283388">
        <w:rPr>
          <w:lang w:val="en-US"/>
        </w:rPr>
        <w:t xml:space="preserve">of Education, </w:t>
      </w:r>
      <w:smartTag w:uri="urn:schemas-microsoft-com:office:smarttags" w:element="place">
        <w:smartTag w:uri="urn:schemas-microsoft-com:office:smarttags" w:element="country-region">
          <w:r w:rsidRPr="00283388">
            <w:rPr>
              <w:lang w:val="en-US"/>
            </w:rPr>
            <w:t>Russia</w:t>
          </w:r>
        </w:smartTag>
      </w:smartTag>
    </w:p>
    <w:p w:rsidR="00FD3F1B" w:rsidRPr="0040222C" w:rsidRDefault="00FD3F1B" w:rsidP="00FD3F1B">
      <w:pPr>
        <w:pStyle w:val="-3"/>
        <w:rPr>
          <w:lang w:val="en-US"/>
        </w:rPr>
      </w:pPr>
      <w:r w:rsidRPr="0040222C">
        <w:rPr>
          <w:lang w:val="en-US"/>
        </w:rPr>
        <w:t>Developing potential of composition (essay)</w:t>
      </w:r>
      <w:r w:rsidRPr="00976E68">
        <w:rPr>
          <w:lang w:val="en-US"/>
        </w:rPr>
        <w:br/>
      </w:r>
      <w:r w:rsidRPr="0040222C">
        <w:rPr>
          <w:lang w:val="en-US"/>
        </w:rPr>
        <w:t>as an advanced form of students’ cognitive</w:t>
      </w:r>
      <w:r w:rsidRPr="00976E68">
        <w:rPr>
          <w:lang w:val="en-US"/>
        </w:rPr>
        <w:br/>
      </w:r>
      <w:r w:rsidRPr="0040222C">
        <w:rPr>
          <w:lang w:val="en-US"/>
        </w:rPr>
        <w:t>and written speech activity in the system</w:t>
      </w:r>
      <w:r w:rsidRPr="00976E68">
        <w:rPr>
          <w:lang w:val="en-US"/>
        </w:rPr>
        <w:br/>
      </w:r>
      <w:r w:rsidRPr="0040222C">
        <w:rPr>
          <w:lang w:val="en-US"/>
        </w:rPr>
        <w:t>of school philological education</w:t>
      </w:r>
    </w:p>
    <w:p w:rsidR="00FD3F1B" w:rsidRPr="00283388" w:rsidRDefault="00FD3F1B" w:rsidP="00FD3F1B">
      <w:pPr>
        <w:pStyle w:val="a3"/>
        <w:rPr>
          <w:lang w:val="en-US"/>
        </w:rPr>
      </w:pPr>
      <w:r w:rsidRPr="00283388">
        <w:rPr>
          <w:lang w:val="en-US"/>
        </w:rPr>
        <w:t>In the given article the process of composition (essay) writing is considered to be a universal method of such cognitive processes activation as: atte</w:t>
      </w:r>
      <w:r w:rsidRPr="00283388">
        <w:rPr>
          <w:lang w:val="en-US"/>
        </w:rPr>
        <w:t>n</w:t>
      </w:r>
      <w:r w:rsidRPr="00283388">
        <w:rPr>
          <w:lang w:val="en-US"/>
        </w:rPr>
        <w:t>tion, perception, imagination, comprehension and memory. It also develops activity actualization, motivational, emotional, volitional, cognitive and axi</w:t>
      </w:r>
      <w:r w:rsidRPr="00283388">
        <w:rPr>
          <w:lang w:val="en-US"/>
        </w:rPr>
        <w:t>o</w:t>
      </w:r>
      <w:r w:rsidRPr="00283388">
        <w:rPr>
          <w:lang w:val="en-US"/>
        </w:rPr>
        <w:t>logical spheres of personality. The author describes the semantic strategy of step­by­step written speech formation determined by peculiarities of the mental processes.</w:t>
      </w:r>
    </w:p>
    <w:p w:rsidR="00FD3F1B" w:rsidRPr="00283388" w:rsidRDefault="00FD3F1B" w:rsidP="00FD3F1B">
      <w:pPr>
        <w:pStyle w:val="a3"/>
        <w:rPr>
          <w:lang w:val="en-US"/>
        </w:rPr>
      </w:pPr>
      <w:r>
        <w:rPr>
          <w:i/>
          <w:lang w:val="en-US"/>
        </w:rPr>
        <w:t>Keywords:</w:t>
      </w:r>
      <w:r w:rsidRPr="00283388">
        <w:rPr>
          <w:lang w:val="en-US"/>
        </w:rPr>
        <w:t xml:space="preserve"> composition (essay), comprehension, speech act, activation.</w:t>
      </w:r>
    </w:p>
    <w:p w:rsidR="00FD3F1B" w:rsidRPr="00976E68" w:rsidRDefault="00FD3F1B" w:rsidP="00FD3F1B">
      <w:pPr>
        <w:pStyle w:val="-3"/>
        <w:rPr>
          <w:lang w:val="en-US"/>
        </w:rPr>
      </w:pPr>
    </w:p>
    <w:p w:rsidR="00FD3F1B" w:rsidRDefault="00FD3F1B" w:rsidP="00FD3F1B">
      <w:pPr>
        <w:pStyle w:val="-3"/>
      </w:pPr>
      <w:r>
        <w:t>Развивающий потенциал сочинения</w:t>
      </w:r>
      <w:r>
        <w:br/>
        <w:t>как сложной формы речемыслительной</w:t>
      </w:r>
      <w:r>
        <w:br/>
        <w:t>деятельности учащихся в системе школьного</w:t>
      </w:r>
      <w:r>
        <w:br/>
        <w:t>филологического образования</w:t>
      </w:r>
    </w:p>
    <w:p w:rsidR="00FD3F1B" w:rsidRDefault="00FD3F1B" w:rsidP="00FD3F1B">
      <w:pPr>
        <w:pStyle w:val="a3"/>
      </w:pPr>
      <w:r>
        <w:t>В данной статье работа над сочинением рассматривается в качестве универсального инструмента, активизирующего такие психические процессы, как внимание, восприятие, воображение, мышление, память, и развивающего мотивационную, эмоционально­волевую, акту</w:t>
      </w:r>
      <w:r>
        <w:t>а</w:t>
      </w:r>
      <w:r>
        <w:t>лиза</w:t>
      </w:r>
      <w:r>
        <w:softHyphen/>
        <w:t>ционно­деятельностную, когнитивную, аксиологическую сферу личности. Автор описывает смыслообразующую стратегию поэтапного формиро</w:t>
      </w:r>
      <w:r>
        <w:softHyphen/>
        <w:t>вания речевого письменного высказывания в соответствии с особенно</w:t>
      </w:r>
      <w:r>
        <w:softHyphen/>
        <w:t>стями мыслительной деятельности обучающихся.</w:t>
      </w:r>
    </w:p>
    <w:p w:rsidR="00FD3F1B" w:rsidRDefault="00FD3F1B" w:rsidP="00FD3F1B">
      <w:pPr>
        <w:pStyle w:val="a3"/>
      </w:pPr>
      <w:r w:rsidRPr="002A2A7E">
        <w:rPr>
          <w:i/>
        </w:rPr>
        <w:t>Ключевые слова:</w:t>
      </w:r>
      <w:r>
        <w:t xml:space="preserve"> сочинение, мышление, речевой акт, развитие.</w:t>
      </w:r>
    </w:p>
    <w:p w:rsidR="00FD3F1B" w:rsidRDefault="00FD3F1B" w:rsidP="00FD3F1B"/>
    <w:p w:rsidR="00FD3F1B" w:rsidRDefault="00FD3F1B" w:rsidP="00FD3F1B">
      <w:r w:rsidRPr="00314A63">
        <w:rPr>
          <w:b/>
        </w:rPr>
        <w:t>Сочинение</w:t>
      </w:r>
      <w:r>
        <w:t> — творческий процесс создания текстовой реаль</w:t>
      </w:r>
      <w:r>
        <w:softHyphen/>
        <w:t>ности на основе знаний личности о мире; это продуктивный, со</w:t>
      </w:r>
      <w:r>
        <w:softHyphen/>
        <w:t>зидательный способ выражения своих мыслей и чувств, средство самореализации и индивидуального развития. Сочинение как пр</w:t>
      </w:r>
      <w:r>
        <w:t>о</w:t>
      </w:r>
      <w:r>
        <w:t>дукт творческой деятельности учащихся позволяет в полной мере оценить уровень образования пишущего, понять систему его эст</w:t>
      </w:r>
      <w:r>
        <w:t>е</w:t>
      </w:r>
      <w:r>
        <w:t xml:space="preserve">тических, нравственно­духовных ценностей. Такая форма работы коррелирует со </w:t>
      </w:r>
      <w:r>
        <w:lastRenderedPageBreak/>
        <w:t xml:space="preserve">стратегическими целями изучения русского языка и литературы в школе в условиях реализации ФГОС. </w:t>
      </w:r>
    </w:p>
    <w:p w:rsidR="00FD3F1B" w:rsidRDefault="00FD3F1B" w:rsidP="00FD3F1B">
      <w:r>
        <w:t>Сочинение по литературе представляет собой письменное мон</w:t>
      </w:r>
      <w:r>
        <w:t>о</w:t>
      </w:r>
      <w:r>
        <w:t>логическое высказывание на основе восприятия, интерпретации, оценки художественного текста. Именно процесс восприятия, толкования «чужого слова», постижения авторского замысла я</w:t>
      </w:r>
      <w:r>
        <w:t>в</w:t>
      </w:r>
      <w:r>
        <w:t>ляется отправной точкой для порождения собственных мыслей и чувств. Диалог с автором, направленный на понимание художественного замысла, активизирует процессы мышления. «Письменная речь я</w:t>
      </w:r>
      <w:r>
        <w:t>в</w:t>
      </w:r>
      <w:r>
        <w:t>ляется существенным средством в процессах мышления, включая, с одной стороны, в свой состав сознательные операции языковыми категориями, она протекает совсем в ином, значительно более медленном темпе, чем устная речь, с другой стороны, позволяя мног</w:t>
      </w:r>
      <w:r>
        <w:t>о</w:t>
      </w:r>
      <w:r>
        <w:t>кратное обращение к уже написанному, она обеспечивает и созн</w:t>
      </w:r>
      <w:r>
        <w:t>а</w:t>
      </w:r>
      <w:r>
        <w:t xml:space="preserve">тельный контроль за протекающими </w:t>
      </w:r>
      <w:r w:rsidRPr="001A172C">
        <w:t>опера</w:t>
      </w:r>
      <w:r>
        <w:softHyphen/>
      </w:r>
      <w:r w:rsidRPr="001A172C">
        <w:t>циями</w:t>
      </w:r>
      <w:r>
        <w:t>. Все это делает письменную речь мощным орудием уточнения и обработки мысл</w:t>
      </w:r>
      <w:r>
        <w:t>и</w:t>
      </w:r>
      <w:r>
        <w:t>тельного процесса. Поэтому письменная речь используется не только для того, чт</w:t>
      </w:r>
      <w:r>
        <w:t>о</w:t>
      </w:r>
      <w:r>
        <w:t>бы передать уже готовое сообщение, но и для того, чтобы отработать, уточнить собственную мысль» </w:t>
      </w:r>
      <w:r>
        <w:rPr>
          <w:rStyle w:val="aa"/>
        </w:rPr>
        <w:footnoteReference w:id="2"/>
      </w:r>
      <w:r>
        <w:t>, что наиболее ценно для развития личности. При работе над сочинением пост</w:t>
      </w:r>
      <w:r>
        <w:t>е</w:t>
      </w:r>
      <w:r>
        <w:t>пенно расширяется содержание самой мысли, отрабатываются формы и способы (алгоритмы, стратегии) мысл</w:t>
      </w:r>
      <w:r>
        <w:t>и</w:t>
      </w:r>
      <w:r>
        <w:t>тельной деятельности, актуализируются познава</w:t>
      </w:r>
      <w:r>
        <w:softHyphen/>
        <w:t>тельные процессы, формируется ценнос</w:t>
      </w:r>
      <w:r>
        <w:t>т</w:t>
      </w:r>
      <w:r>
        <w:t>но­смысловая парадигма. Через создание собственного речевого высказывания раскрывается когнитивный, аксиологический, онтолог</w:t>
      </w:r>
      <w:r>
        <w:t>и</w:t>
      </w:r>
      <w:r>
        <w:t>ческий потенциал личности.</w:t>
      </w:r>
    </w:p>
    <w:p w:rsidR="00FD3F1B" w:rsidRDefault="00FD3F1B" w:rsidP="00FD3F1B">
      <w:r>
        <w:t>Мысль формируется в словесной оболочке: пытаясь что­либо сформулировать словесно, мы одновременно проясняем само содержание, додумываем то, что сначала казалось непонятным и бе</w:t>
      </w:r>
      <w:r>
        <w:t>с</w:t>
      </w:r>
      <w:r>
        <w:t>смысленным. Метод объяснения другому не только удовлетворяет познавательные потребности участников коммуни</w:t>
      </w:r>
      <w:r>
        <w:softHyphen/>
        <w:t>кации, но помог</w:t>
      </w:r>
      <w:r>
        <w:t>а</w:t>
      </w:r>
      <w:r>
        <w:t>ет представить материал в системе своих ценностей, «подключить» свой способ познания и объяснения действительности, тем самым делая знание личностно значимым.</w:t>
      </w:r>
    </w:p>
    <w:p w:rsidR="00FD3F1B" w:rsidRDefault="00FD3F1B" w:rsidP="00FD3F1B">
      <w:r>
        <w:t>«Мысль совершается в речи» (Л. С. Выготский), рождается в ней, прио</w:t>
      </w:r>
      <w:r>
        <w:t>б</w:t>
      </w:r>
      <w:r>
        <w:t>ретает форму. Письменное речевое сообщение — ре</w:t>
      </w:r>
      <w:r>
        <w:softHyphen/>
        <w:t>зуль</w:t>
      </w:r>
      <w:r w:rsidRPr="00F85EE5">
        <w:softHyphen/>
      </w:r>
      <w:r>
        <w:t>тат сложного мыслительного процесса, состоящего из следую</w:t>
      </w:r>
      <w:r>
        <w:softHyphen/>
        <w:t>щих этапов: мотив высказывания — замысел высказывания — первичная семантическая запись — внутренняя речь — формирова</w:t>
      </w:r>
      <w:r>
        <w:softHyphen/>
        <w:t>ние развернутого речевого высказывания — оформление высказывания в письменной форме (А. Р. Лурия). Письменная речь предп</w:t>
      </w:r>
      <w:r>
        <w:t>о</w:t>
      </w:r>
      <w:r>
        <w:t>лагает бо</w:t>
      </w:r>
      <w:r w:rsidRPr="00F85EE5">
        <w:softHyphen/>
      </w:r>
      <w:r>
        <w:t>лее высокую степень осознанности, автоматизиро</w:t>
      </w:r>
      <w:r>
        <w:softHyphen/>
        <w:t>ван</w:t>
      </w:r>
      <w:r>
        <w:softHyphen/>
        <w:t>ности и представляет собой «полные, грамматические органи</w:t>
      </w:r>
      <w:r>
        <w:softHyphen/>
        <w:t>зованные развернутые структуры», в связи с этим требует от пишущего яз</w:t>
      </w:r>
      <w:r>
        <w:t>ы</w:t>
      </w:r>
      <w:r>
        <w:t>ковой, литературоведческой, коммуникативной, культурологич</w:t>
      </w:r>
      <w:r>
        <w:t>е</w:t>
      </w:r>
      <w:r>
        <w:t>ской, психо</w:t>
      </w:r>
      <w:r>
        <w:softHyphen/>
        <w:t>ло</w:t>
      </w:r>
      <w:r>
        <w:softHyphen/>
        <w:t xml:space="preserve">гической компетентности. </w:t>
      </w:r>
    </w:p>
    <w:p w:rsidR="00FD3F1B" w:rsidRDefault="00FD3F1B" w:rsidP="00FD3F1B">
      <w:r>
        <w:t>Написание сочинения воспринимается как некая трудность, проблемная ситуация, которую должен преодолеть учащийся в</w:t>
      </w:r>
      <w:r>
        <w:rPr>
          <w:lang w:val="en-US"/>
        </w:rPr>
        <w:t> </w:t>
      </w:r>
      <w:r>
        <w:t>процессе работы. Сам процесс написания состоит из решения ряда мыслительных задач и представляет собой творческую деятель</w:t>
      </w:r>
      <w:r>
        <w:softHyphen/>
        <w:t>ность. Причем сигнал к активации мыслительной деятельности — осознание темы сочинения, переформулированной в форме от</w:t>
      </w:r>
      <w:r>
        <w:softHyphen/>
        <w:t>крытого проблемного вопроса.</w:t>
      </w:r>
    </w:p>
    <w:p w:rsidR="00FD3F1B" w:rsidRDefault="00FD3F1B" w:rsidP="00FD3F1B">
      <w:r>
        <w:t>Первый этап — этап актуализации, осознания темы будущего высказывания — это выбор темы сочинений, который должен нач</w:t>
      </w:r>
      <w:r>
        <w:t>и</w:t>
      </w:r>
      <w:r>
        <w:t xml:space="preserve">наться с вопросов: Почему для меня важно высказаться по данной тематике? Чем задевает меня данная формулировка темы? Какое общечеловеческое </w:t>
      </w:r>
      <w:r>
        <w:lastRenderedPageBreak/>
        <w:t>значение имеет проблема, обозначенная в теме сочинения? Почему великие писатели, ученые, деятели культуры и искусства, представители религии на протяжении столетий нео</w:t>
      </w:r>
      <w:r>
        <w:t>д</w:t>
      </w:r>
      <w:r>
        <w:t>нократно обращались к данной проблеме? В чем ценность такой п</w:t>
      </w:r>
      <w:r>
        <w:t>о</w:t>
      </w:r>
      <w:r>
        <w:t>становки вопроса? Какое отношение данная тема имеет к моей жизни, жизни моих близких и родных? В каких ситуациях мне приходилось сталк</w:t>
      </w:r>
      <w:r>
        <w:t>и</w:t>
      </w:r>
      <w:r>
        <w:t>ваться с подобной тематикой или проблематикой? На данном этапе работы происходит «позитивная» самомотивация, что позволяет уйти от привычного написания ради оценки, т. е. блокировать мотивацию избегания неудачи на экзамене. Ответы на да</w:t>
      </w:r>
      <w:r>
        <w:t>н</w:t>
      </w:r>
      <w:r>
        <w:t>ные вопросы помогут учащимся определить направление работы, составить примерный план, отобрать необходимый материал, обозначить свою позицию по теме сочинения. Пропуская через себя т</w:t>
      </w:r>
      <w:r>
        <w:t>е</w:t>
      </w:r>
      <w:r>
        <w:t>му будущего высказывания, мы включаемся эмоционально в созд</w:t>
      </w:r>
      <w:r>
        <w:t>а</w:t>
      </w:r>
      <w:r>
        <w:t>ние текста, так как память дает информацию о том, с какими ощ</w:t>
      </w:r>
      <w:r>
        <w:t>у</w:t>
      </w:r>
      <w:r>
        <w:t>щениями связана обозначенная тема. Если, например, у учащегося нет подобного опыта (например, переживания войны), то рассмо</w:t>
      </w:r>
      <w:r>
        <w:t>т</w:t>
      </w:r>
      <w:r>
        <w:t>рение ассоциативного ряда, выстраивание семантического поля («война — боль­увечья — голод — холод — лишения — смерть — зло — борьба — хаос), припоминание зрительных и слуховых образов на основе художественных и документальных фильмов, журн</w:t>
      </w:r>
      <w:r>
        <w:t>а</w:t>
      </w:r>
      <w:r>
        <w:t>листских репортажей, поможет создать эмоциональный толчок к написанию сочинения. Процесс «вживания» в тему может стать личностно значимым, когда мы ставим себя в предложенные о</w:t>
      </w:r>
      <w:r>
        <w:t>б</w:t>
      </w:r>
      <w:r>
        <w:t>стоятельства. Продолжая военную линию, можно задаться вопр</w:t>
      </w:r>
      <w:r>
        <w:t>о</w:t>
      </w:r>
      <w:r>
        <w:t>сом: «А что бы чувствовал я, если бы оказался на войне? Что я в</w:t>
      </w:r>
      <w:r>
        <w:t>и</w:t>
      </w:r>
      <w:r>
        <w:t>жу, слышу, какие запахи, телесные ощущения сопровождают меня? Как я себя ощущаю? Какие мысли меня посещают? Какой я в этой среде? Кто я? Как предпочел бы себя вести? В данном случае воо</w:t>
      </w:r>
      <w:r>
        <w:t>б</w:t>
      </w:r>
      <w:r>
        <w:t>ражение выводит человека на новый опыт, усиливая процессы смыслообразования. Так появляется замысел предстоящего сочинения, смутный о</w:t>
      </w:r>
      <w:r>
        <w:t>б</w:t>
      </w:r>
      <w:r>
        <w:t xml:space="preserve">раз речевого высказывания. </w:t>
      </w:r>
    </w:p>
    <w:p w:rsidR="00FD3F1B" w:rsidRDefault="00FD3F1B" w:rsidP="00FD3F1B">
      <w:r>
        <w:t>Этап целеполагания связан с ответом на вопрос: Зачем я хочу высказаться по данной проблеме? Субъект деятельности таким образом проясняет важность решения данной задачи для себя, обозначает ценность своей деятельности (и своей личности) для окружа</w:t>
      </w:r>
      <w:r>
        <w:t>ю</w:t>
      </w:r>
      <w:r>
        <w:t>щих, вступает в диалог уже со своим будущим читателем. Оценка сочинения с точки зрения будущего адресата помогает определить конечный результат, цель работы, обозначить образ, выйти на ур</w:t>
      </w:r>
      <w:r>
        <w:t>о</w:t>
      </w:r>
      <w:r>
        <w:t>вень первичной семантической записи. Так, находясь в «туфлях ч</w:t>
      </w:r>
      <w:r>
        <w:t>и</w:t>
      </w:r>
      <w:r>
        <w:t>тателя», прежде всего мы руководствуемся категорией «интересно­скучно», поэтому будущий сюжет должен быть привлекател</w:t>
      </w:r>
      <w:r>
        <w:t>ь</w:t>
      </w:r>
      <w:r>
        <w:t>ным прежде всего для себя самого; если представить себя в роли редактора журнала, к</w:t>
      </w:r>
      <w:r>
        <w:t>о</w:t>
      </w:r>
      <w:r>
        <w:t>торому должен сдать рукопись, то на первый план выходит информативность и сила воздействия на адресата; е</w:t>
      </w:r>
      <w:r>
        <w:t>с</w:t>
      </w:r>
      <w:r>
        <w:t>ли «надеваешь на себя роль» эксперта по оценке итогового сочин</w:t>
      </w:r>
      <w:r>
        <w:t>е</w:t>
      </w:r>
      <w:r>
        <w:t>ния, то помимо соответствия обозначенным критериям должен увидеть текст, показывающий морально­нравственную зрелость пиш</w:t>
      </w:r>
      <w:r>
        <w:t>у</w:t>
      </w:r>
      <w:r>
        <w:t>щего, сформированность его мировоззрения; если же это текст, предназначенный будущим потомкам, то необходимо разъяснить актуальность и современность заявленной проблематики. Такая своеобразная «ролевая примерка» позволяет выйти из привычного круга, из своего когнитивн</w:t>
      </w:r>
      <w:r>
        <w:t>о</w:t>
      </w:r>
      <w:r>
        <w:t>го поля, сломать привычные барьеры восприятия явлений, посмотреть на предмет с разных сторон, что, несомненно, способствует более глубокому пониманию самой зад</w:t>
      </w:r>
      <w:r>
        <w:t>а</w:t>
      </w:r>
      <w:r>
        <w:t xml:space="preserve">чи и нахождению различных путей ее решения. </w:t>
      </w:r>
    </w:p>
    <w:p w:rsidR="00FD3F1B" w:rsidRDefault="00FD3F1B" w:rsidP="00FD3F1B">
      <w:r>
        <w:t>Следующий этап работы — выяснение условий задачи, учет т</w:t>
      </w:r>
      <w:r>
        <w:t>о</w:t>
      </w:r>
      <w:r>
        <w:t>го, что нужно для успешного написания сочинений. Он связан с формированием содержания сочинения: Что писать? О чем ра</w:t>
      </w:r>
      <w:r>
        <w:t>з</w:t>
      </w:r>
      <w:r>
        <w:t>мышлять? Что нового, интересного я могу сказать по данной теме? Начинается, собственно, творческая деятельность по созда</w:t>
      </w:r>
      <w:r>
        <w:softHyphen/>
        <w:t>нию ор</w:t>
      </w:r>
      <w:r>
        <w:t>и</w:t>
      </w:r>
      <w:r>
        <w:t>гинального текста. Какие литературные аргументы, соответствующие теме, можно взять за основу работы? Какие аспекты художес</w:t>
      </w:r>
      <w:r>
        <w:t>т</w:t>
      </w:r>
      <w:r>
        <w:t xml:space="preserve">венного произведения помогут в полной мере выразить замысел? Какие художественные образы, </w:t>
      </w:r>
      <w:r>
        <w:lastRenderedPageBreak/>
        <w:t>созданные автором, соответствуют моему пониманию данной темы? Безусловно, без знания текста х</w:t>
      </w:r>
      <w:r>
        <w:t>у</w:t>
      </w:r>
      <w:r>
        <w:t>дожественного произведения, без навыков анализа и интерпретации литературных фактов, без умения выявлять авторскую позицию с</w:t>
      </w:r>
      <w:r>
        <w:t>о</w:t>
      </w:r>
      <w:r>
        <w:t>держание сочинения будет поверхностным и сведено к пересказу отдельных элементов сюжета (эпизодов), т. е. стремится к репр</w:t>
      </w:r>
      <w:r>
        <w:t>о</w:t>
      </w:r>
      <w:r>
        <w:t>дуктивной деятельности, основанной только на запоминании. Н</w:t>
      </w:r>
      <w:r>
        <w:t>а</w:t>
      </w:r>
      <w:r>
        <w:t>против, стратегии диалогового общения, отработанные в процессе работы над художественным текстом, в контексте написания соч</w:t>
      </w:r>
      <w:r>
        <w:t>и</w:t>
      </w:r>
      <w:r>
        <w:t>нения разворачиваются как внутренний диалог с самим собой, что помогает активизации аналитико­синтетической деятельности, ра</w:t>
      </w:r>
      <w:r>
        <w:t>з</w:t>
      </w:r>
      <w:r>
        <w:t>витие которой позволяет перейти от конкретно­образного мышления к словесно­логическому. Система работы с текстом должна основываться на достижениях функциональной лингвистики, псих</w:t>
      </w:r>
      <w:r>
        <w:t>о</w:t>
      </w:r>
      <w:r>
        <w:t>лингвистики, лингвокультуролгии, когнитивной лингвистики, с од</w:t>
      </w:r>
      <w:r>
        <w:softHyphen/>
        <w:t>ной стороны, и соответствовать стратегиям филологического анализа, с другой (герменевтика, рецептивная эстетика, структур</w:t>
      </w:r>
      <w:r>
        <w:t>а</w:t>
      </w:r>
      <w:r>
        <w:t>лизм, формальная школа, системно­синерге</w:t>
      </w:r>
      <w:r>
        <w:softHyphen/>
        <w:t>тический подход).</w:t>
      </w:r>
    </w:p>
    <w:p w:rsidR="00FD3F1B" w:rsidRDefault="00FD3F1B" w:rsidP="00FD3F1B">
      <w:r>
        <w:t>Например, анализируя стихотворение А. С. Пушкина, на н</w:t>
      </w:r>
      <w:r>
        <w:t>а</w:t>
      </w:r>
      <w:r>
        <w:t>чальном этапе восприятия текста мы представляем себе образ несчастного влюбленного, не нашедшего ответа у лирической геро</w:t>
      </w:r>
      <w:r>
        <w:t>и</w:t>
      </w:r>
      <w:r>
        <w:t>ни. Неразделенная любовь заставляет его отказаться от нее. Это п</w:t>
      </w:r>
      <w:r>
        <w:t>о</w:t>
      </w:r>
      <w:r>
        <w:t>верхностный, информационный аспект данного художествен</w:t>
      </w:r>
      <w:r>
        <w:softHyphen/>
        <w:t>ного высказывания. Анализ образной системы, изобр</w:t>
      </w:r>
      <w:r>
        <w:t>а</w:t>
      </w:r>
      <w:r>
        <w:t>зитель</w:t>
      </w:r>
      <w:r>
        <w:softHyphen/>
        <w:t>но­вырази</w:t>
      </w:r>
      <w:r>
        <w:softHyphen/>
        <w:t>тельных средств языка, семантического пространства, концептов, ключевых слов, композиции произве</w:t>
      </w:r>
      <w:r>
        <w:softHyphen/>
        <w:t>дения, жанровых признаков, мотивов написания, хронотопа, художественных деталей открывает глуби</w:t>
      </w:r>
      <w:r>
        <w:t>н</w:t>
      </w:r>
      <w:r>
        <w:t>ные смыслы стихотворения: любовь, это духовное испытание и наслаждение, дарованное человеку свыше; она лишена любви, з</w:t>
      </w:r>
      <w:r>
        <w:t>а</w:t>
      </w:r>
      <w:r>
        <w:t>висти, эгоизма; преодолевает время и пространство, это акт сам</w:t>
      </w:r>
      <w:r>
        <w:t>о</w:t>
      </w:r>
      <w:r>
        <w:t xml:space="preserve">пожертвования. Понимание любви в поэзии А. С. Пушкина связано с христианским мировосприятием. </w:t>
      </w:r>
    </w:p>
    <w:p w:rsidR="00FD3F1B" w:rsidRDefault="00FD3F1B" w:rsidP="00FD3F1B">
      <w:r>
        <w:t>При работе с текстом на этом этапе полезно задавать вопросы: Какие эмоции, ощущения, представления, мысли вызывает то или иное языковое явление? Что значит это слово, понятие? А где и когда мы еще сталкиваемся с ним? Какие слова заставили тебя ощ</w:t>
      </w:r>
      <w:r>
        <w:t>у</w:t>
      </w:r>
      <w:r>
        <w:t>тить радость, боль, смятение, раздражение и др.? Почему? Какой эффект создает, например, троекратный повтор, градация, бессо</w:t>
      </w:r>
      <w:r>
        <w:t>ю</w:t>
      </w:r>
      <w:r>
        <w:t>зие и т. д.? Почему здесь преобладают определённые части речи и в определённой форме? А что будет, если поменять местами ко</w:t>
      </w:r>
      <w:r>
        <w:t>м</w:t>
      </w:r>
      <w:r>
        <w:t>позиционные части или нарушить сюжетный строй автора? Как при этом измениться восприятие текста? Что поменяется в смыс</w:t>
      </w:r>
      <w:r>
        <w:softHyphen/>
        <w:t>ловых доминантах? Как изменится смысл произведения в результате такой реорганизации художественного текста? Какие слова проходят ре</w:t>
      </w:r>
      <w:r>
        <w:t>ф</w:t>
      </w:r>
      <w:r>
        <w:t>реном (ключевые слова)? Как взаимосвязаны между собой разноо</w:t>
      </w:r>
      <w:r>
        <w:t>б</w:t>
      </w:r>
      <w:r>
        <w:t>разные языковые реалии? Мысленно произ</w:t>
      </w:r>
      <w:r>
        <w:softHyphen/>
        <w:t>неси фразу, слово… Что ты чувствуешь? Проведение лингви</w:t>
      </w:r>
      <w:r>
        <w:softHyphen/>
        <w:t>стического или литературове</w:t>
      </w:r>
      <w:r>
        <w:t>д</w:t>
      </w:r>
      <w:r>
        <w:t>ческого эксперимента помо</w:t>
      </w:r>
      <w:r>
        <w:softHyphen/>
        <w:t>гает воспринимать произведение цел</w:t>
      </w:r>
      <w:r>
        <w:t>о</w:t>
      </w:r>
      <w:r>
        <w:t>стно, как смысловое единство, а не как сумму отдельных приемов. Работа с ассоциативным рядом позволяет «расшифровать» даже с</w:t>
      </w:r>
      <w:r>
        <w:t>а</w:t>
      </w:r>
      <w:r>
        <w:t>мые трудные постмодернистские тексты.</w:t>
      </w:r>
    </w:p>
    <w:p w:rsidR="00FD3F1B" w:rsidRDefault="00FD3F1B" w:rsidP="00FD3F1B">
      <w:r>
        <w:t>Подобные вопросы актуализируют такие сложные мыслитель</w:t>
      </w:r>
      <w:r>
        <w:softHyphen/>
        <w:t>ные опер</w:t>
      </w:r>
      <w:r>
        <w:t>а</w:t>
      </w:r>
      <w:r>
        <w:t>ции, как сравнение, абстрагирование, обобщение, которые формируют то</w:t>
      </w:r>
      <w:r>
        <w:t>н</w:t>
      </w:r>
      <w:r>
        <w:t>кость мышления и богатство воображения, так как позволяют находить различия в сходных на первый взгляд явлениях и сходство в, казалось бы, с</w:t>
      </w:r>
      <w:r>
        <w:t>а</w:t>
      </w:r>
      <w:r>
        <w:t>мых отдаленных, выделять существен</w:t>
      </w:r>
      <w:r>
        <w:softHyphen/>
        <w:t>ные признаки явлений. Образ и мысль всегда выступают в нера</w:t>
      </w:r>
      <w:r>
        <w:t>з</w:t>
      </w:r>
      <w:r>
        <w:t>рывном сплаве, поэтому процесс интерпретации художест</w:t>
      </w:r>
      <w:r>
        <w:softHyphen/>
        <w:t>венного текста напоминает решение математического уравнения, доказ</w:t>
      </w:r>
      <w:r>
        <w:t>а</w:t>
      </w:r>
      <w:r>
        <w:t>тельство теоремы, основанный на выявлении причинно­следствен</w:t>
      </w:r>
      <w:r>
        <w:softHyphen/>
        <w:t>ных связей, с одной стороны, и умении непосредственно, интуити</w:t>
      </w:r>
      <w:r>
        <w:t>в</w:t>
      </w:r>
      <w:r>
        <w:t xml:space="preserve">но воспринимать действительность в виде образов, с другой. Важно: системный подход к </w:t>
      </w:r>
      <w:r>
        <w:lastRenderedPageBreak/>
        <w:t>анализу текста позволяет приращивать новые смыслы к известным явлениями, расширять семантический реперт</w:t>
      </w:r>
      <w:r>
        <w:t>у</w:t>
      </w:r>
      <w:r>
        <w:t>ар языковых единиц, выявлять когнитивно­смысловое поле автора, расшифровывать аксиологический потенциал художественного те</w:t>
      </w:r>
      <w:r>
        <w:t>к</w:t>
      </w:r>
      <w:r>
        <w:t>ста и соотносить его с системой ценностей субъекта речи (пишущего), что приводит к трансформациям на личностном уровне. Усво</w:t>
      </w:r>
      <w:r>
        <w:t>е</w:t>
      </w:r>
      <w:r>
        <w:t>ние этических понятий, базовых жизненных ценностей в отличие от научных происходит в процессе чтения и анализа художественного произведения. Только в этом случае они перерастают в убеждения, определяя характер личности.</w:t>
      </w:r>
    </w:p>
    <w:p w:rsidR="00FD3F1B" w:rsidRDefault="00FD3F1B" w:rsidP="00FD3F1B">
      <w:r>
        <w:t>Системно­синергетический подход к интерпретации литератур</w:t>
      </w:r>
      <w:r>
        <w:softHyphen/>
        <w:t>ного произведения помогает точно определить необходимые аргументы, наполнить сочинение грамотным (репрезентативным) содержанием, и на этой основе обозначить свою позицию. Так прои</w:t>
      </w:r>
      <w:r>
        <w:t>с</w:t>
      </w:r>
      <w:r>
        <w:t>ходит первичная семантическая запись оригинального текста уча</w:t>
      </w:r>
      <w:r>
        <w:softHyphen/>
        <w:t>щегося.</w:t>
      </w:r>
    </w:p>
    <w:p w:rsidR="00FD3F1B" w:rsidRDefault="00FD3F1B" w:rsidP="00FD3F1B">
      <w:r>
        <w:t>На следующем этапе идет проверка выдвинутой гипотезы, «о</w:t>
      </w:r>
      <w:r>
        <w:t>б</w:t>
      </w:r>
      <w:r>
        <w:t>думывание», ревизия собственных умозаключений и отбор литературных фактов в направлении темы предстоящего сочинения. Работа с черновиком является основополагающей на данном этапе раб</w:t>
      </w:r>
      <w:r>
        <w:t>о</w:t>
      </w:r>
      <w:r>
        <w:t>ты, так как позволяет сконструировать матрицу будущего высказывания, выстроить логику письменной работы (план), об</w:t>
      </w:r>
      <w:r>
        <w:t>о</w:t>
      </w:r>
      <w:r>
        <w:t>значить ключевые смыслы (точки опоры), что соответствует этапу формирования внутренней речи предикативной по своему характ</w:t>
      </w:r>
      <w:r>
        <w:t>е</w:t>
      </w:r>
      <w:r>
        <w:t>ру. Отдельные фразы, понятия, слова, схемы отношений — свое</w:t>
      </w:r>
      <w:r>
        <w:softHyphen/>
        <w:t>образные семантические ядра, которые на этапе письменной речи оформляются грамматич</w:t>
      </w:r>
      <w:r>
        <w:t>е</w:t>
      </w:r>
      <w:r>
        <w:t xml:space="preserve">ски. </w:t>
      </w:r>
    </w:p>
    <w:p w:rsidR="00FD3F1B" w:rsidRDefault="00FD3F1B" w:rsidP="00FD3F1B">
      <w:r>
        <w:t>Формирование развернутого речевого высказывания с соблю</w:t>
      </w:r>
      <w:r>
        <w:softHyphen/>
        <w:t>дением всех грамматических и речевых норм, корректировка письменной речи знаменуют собой следующий этап работы. Речевое в</w:t>
      </w:r>
      <w:r>
        <w:t>ы</w:t>
      </w:r>
      <w:r>
        <w:t>сказывание (сочинение) осуществляется в соответствии с</w:t>
      </w:r>
      <w:r>
        <w:rPr>
          <w:lang w:val="en-US"/>
        </w:rPr>
        <w:t> </w:t>
      </w:r>
      <w:r>
        <w:t>его целью на основе языковой компетенции обучающихся. В</w:t>
      </w:r>
      <w:r>
        <w:rPr>
          <w:lang w:val="en-US"/>
        </w:rPr>
        <w:t> </w:t>
      </w:r>
      <w:r>
        <w:t>качестве инструментов выступает весь репертуар лексико­грам</w:t>
      </w:r>
      <w:r>
        <w:softHyphen/>
        <w:t>мати</w:t>
      </w:r>
      <w:r>
        <w:softHyphen/>
        <w:t>ческих средств языка, фразеологические единицы, арсенал графических, орфографических и пунктуационных норм правопи</w:t>
      </w:r>
      <w:r>
        <w:softHyphen/>
        <w:t>сания. Этап коррект</w:t>
      </w:r>
      <w:r>
        <w:t>и</w:t>
      </w:r>
      <w:r>
        <w:t>ровки — проверка смысловой целостности речевого высказывания, т. е. соответствия поставлен</w:t>
      </w:r>
      <w:r>
        <w:softHyphen/>
        <w:t>ной цели, которая, в свою очередь опр</w:t>
      </w:r>
      <w:r>
        <w:t>е</w:t>
      </w:r>
      <w:r>
        <w:t>деляет взаимообуслов</w:t>
      </w:r>
      <w:r>
        <w:softHyphen/>
        <w:t>ленность состав</w:t>
      </w:r>
      <w:r>
        <w:softHyphen/>
        <w:t>ляю</w:t>
      </w:r>
      <w:r>
        <w:softHyphen/>
        <w:t>щих частей, рассмотрение логики построения оригинального текста, очевидность и обоснова</w:t>
      </w:r>
      <w:r>
        <w:t>н</w:t>
      </w:r>
      <w:r>
        <w:t>ность причинно­следственных связей, соответствия нормам и пр</w:t>
      </w:r>
      <w:r>
        <w:t>а</w:t>
      </w:r>
      <w:r>
        <w:t>вилам русского языка. Данный этап прочитывания текста про себя позволяет увидеть и услышать погрешности на уровне формы и с</w:t>
      </w:r>
      <w:r>
        <w:t>о</w:t>
      </w:r>
      <w:r>
        <w:t>держания работы. Задаться вопросами: А что еще можно сказать по данной теме? (вопрос­расширитель) Как я бы оценил подобное в</w:t>
      </w:r>
      <w:r>
        <w:t>ы</w:t>
      </w:r>
      <w:r>
        <w:t>сказывание, если оно было бы предназначено для меня? Какой бы балл я сам себе поставил за данную работу? Насколько она соотве</w:t>
      </w:r>
      <w:r>
        <w:t>т</w:t>
      </w:r>
      <w:r>
        <w:t>ствует критериям оценивания? Насколько я справился с поставленной для себя задачей? Все ли я сделал, что в моих силах, для реш</w:t>
      </w:r>
      <w:r>
        <w:t>е</w:t>
      </w:r>
      <w:r>
        <w:t>ния поставленной задачи? Подобные вопросы наряду с коррект</w:t>
      </w:r>
      <w:r>
        <w:t>и</w:t>
      </w:r>
      <w:r>
        <w:t>рующей направленностью предполагают рефлексию по отношению к твор</w:t>
      </w:r>
      <w:r>
        <w:softHyphen/>
        <w:t xml:space="preserve">ческому продукту, формируя критическое мышление. </w:t>
      </w:r>
    </w:p>
    <w:p w:rsidR="00FD3F1B" w:rsidRDefault="00FD3F1B" w:rsidP="00FD3F1B">
      <w:r>
        <w:t>Сочинение, равно как художественное произведение, представ</w:t>
      </w:r>
      <w:r>
        <w:softHyphen/>
        <w:t>ляет собой гибкую, нелинейную структуру, его можно сравнить с динамической, открытой системой, находящейся в состоянии перехода от хаоса к порядку и от порядка к хаосу, потому что в пр</w:t>
      </w:r>
      <w:r>
        <w:t>о</w:t>
      </w:r>
      <w:r>
        <w:t>цессе работы над ним постоянно происходит поиск информации, ее анализ и интерпретация, определяются новые качества и свойства исследуемого объекта, выявляются связи и отношения между ра</w:t>
      </w:r>
      <w:r>
        <w:t>з</w:t>
      </w:r>
      <w:r>
        <w:t>личными явлениями художественного текста и микротемами ориг</w:t>
      </w:r>
      <w:r>
        <w:t>и</w:t>
      </w:r>
      <w:r>
        <w:t xml:space="preserve">нального ученического сочинения, </w:t>
      </w:r>
      <w:r>
        <w:lastRenderedPageBreak/>
        <w:t>происходит переход от ана</w:t>
      </w:r>
      <w:r>
        <w:softHyphen/>
        <w:t>литико­синтетической деятельности к интуитивному постижению гл</w:t>
      </w:r>
      <w:r>
        <w:t>у</w:t>
      </w:r>
      <w:r>
        <w:t>бинных смыслов и др.</w:t>
      </w:r>
    </w:p>
    <w:p w:rsidR="00FD3F1B" w:rsidRDefault="00FD3F1B" w:rsidP="00FD3F1B">
      <w:r>
        <w:t>Таким образом, сочинение как сложная синтетическая форма мыслительной деятельности носит концептуальный характер и р</w:t>
      </w:r>
      <w:r>
        <w:t>а</w:t>
      </w:r>
      <w:r>
        <w:t>бота над ним является мощным фактором развития личности, это универсальный инструмент, а</w:t>
      </w:r>
      <w:r>
        <w:t>к</w:t>
      </w:r>
      <w:r>
        <w:t>тивизирующий такие психические процессы, как внимание, восприятие, воображение, мышление, п</w:t>
      </w:r>
      <w:r>
        <w:t>а</w:t>
      </w:r>
      <w:r>
        <w:t>мять, развивающий мотивационную, эмоционально­волевую, актуализационно­деятельностную, когнитивную сферу личн</w:t>
      </w:r>
      <w:r>
        <w:t>о</w:t>
      </w:r>
      <w:r>
        <w:t>сти.</w:t>
      </w:r>
    </w:p>
    <w:p w:rsidR="00A271A8" w:rsidRDefault="00A271A8"/>
    <w:sectPr w:rsidR="00A2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1A8" w:rsidRDefault="00A271A8" w:rsidP="00FD3F1B">
      <w:pPr>
        <w:spacing w:after="0" w:line="240" w:lineRule="auto"/>
      </w:pPr>
      <w:r>
        <w:separator/>
      </w:r>
    </w:p>
  </w:endnote>
  <w:endnote w:type="continuationSeparator" w:id="1">
    <w:p w:rsidR="00A271A8" w:rsidRDefault="00A271A8" w:rsidP="00FD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1A8" w:rsidRDefault="00A271A8" w:rsidP="00FD3F1B">
      <w:pPr>
        <w:spacing w:after="0" w:line="240" w:lineRule="auto"/>
      </w:pPr>
      <w:r>
        <w:separator/>
      </w:r>
    </w:p>
  </w:footnote>
  <w:footnote w:type="continuationSeparator" w:id="1">
    <w:p w:rsidR="00A271A8" w:rsidRDefault="00A271A8" w:rsidP="00FD3F1B">
      <w:pPr>
        <w:spacing w:after="0" w:line="240" w:lineRule="auto"/>
      </w:pPr>
      <w:r>
        <w:continuationSeparator/>
      </w:r>
    </w:p>
  </w:footnote>
  <w:footnote w:id="2">
    <w:p w:rsidR="00FD3F1B" w:rsidRDefault="00FD3F1B" w:rsidP="00FD3F1B">
      <w:pPr>
        <w:pStyle w:val="a8"/>
      </w:pPr>
      <w:r>
        <w:rPr>
          <w:rStyle w:val="aa"/>
        </w:rPr>
        <w:footnoteRef/>
      </w:r>
      <w:r>
        <w:t> </w:t>
      </w:r>
      <w:r w:rsidRPr="00A85510">
        <w:rPr>
          <w:i/>
        </w:rPr>
        <w:t>Лурия</w:t>
      </w:r>
      <w:r>
        <w:rPr>
          <w:i/>
        </w:rPr>
        <w:t> </w:t>
      </w:r>
      <w:r w:rsidRPr="00A85510">
        <w:rPr>
          <w:i/>
        </w:rPr>
        <w:t>А.</w:t>
      </w:r>
      <w:r>
        <w:rPr>
          <w:i/>
        </w:rPr>
        <w:t> </w:t>
      </w:r>
      <w:r w:rsidRPr="00A85510">
        <w:rPr>
          <w:i/>
        </w:rPr>
        <w:t>Р.</w:t>
      </w:r>
      <w:r w:rsidRPr="00DC3F63">
        <w:t xml:space="preserve"> Язык и сознание</w:t>
      </w:r>
      <w:r>
        <w:t> </w:t>
      </w:r>
      <w:r w:rsidRPr="00DC3F63">
        <w:t>/</w:t>
      </w:r>
      <w:r>
        <w:t> П</w:t>
      </w:r>
      <w:r w:rsidRPr="00DC3F63">
        <w:t>од ред. Е.</w:t>
      </w:r>
      <w:r>
        <w:t> </w:t>
      </w:r>
      <w:r w:rsidRPr="00DC3F63">
        <w:t>Д.</w:t>
      </w:r>
      <w:r>
        <w:t> </w:t>
      </w:r>
      <w:r w:rsidRPr="00DC3F63">
        <w:t>Хомской. Ростов н/Д.: Изд-во «Феникс», 1998. 416 с. С. 273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3F1B"/>
    <w:rsid w:val="00A271A8"/>
    <w:rsid w:val="00FD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_ЗАГ-2 (имя)"/>
    <w:basedOn w:val="a"/>
    <w:next w:val="a"/>
    <w:rsid w:val="00FD3F1B"/>
    <w:pPr>
      <w:keepNext/>
      <w:suppressAutoHyphens/>
      <w:autoSpaceDE w:val="0"/>
      <w:autoSpaceDN w:val="0"/>
      <w:adjustRightInd w:val="0"/>
      <w:spacing w:after="0" w:line="240" w:lineRule="auto"/>
      <w:ind w:left="3402"/>
      <w:textAlignment w:val="center"/>
    </w:pPr>
    <w:rPr>
      <w:rFonts w:ascii="Arial" w:eastAsia="Times New Roman" w:hAnsi="Arial" w:cs="Arial"/>
      <w:b/>
      <w:bCs/>
      <w:color w:val="800000"/>
      <w:sz w:val="24"/>
      <w:szCs w:val="32"/>
    </w:rPr>
  </w:style>
  <w:style w:type="paragraph" w:customStyle="1" w:styleId="-3">
    <w:name w:val="_ЗАГ-3"/>
    <w:basedOn w:val="a"/>
    <w:link w:val="-30"/>
    <w:rsid w:val="00FD3F1B"/>
    <w:pPr>
      <w:keepNext/>
      <w:suppressAutoHyphens/>
      <w:autoSpaceDE w:val="0"/>
      <w:autoSpaceDN w:val="0"/>
      <w:adjustRightInd w:val="0"/>
      <w:spacing w:before="360" w:after="120" w:line="240" w:lineRule="auto"/>
      <w:jc w:val="center"/>
      <w:textAlignment w:val="center"/>
    </w:pPr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  <w:style w:type="paragraph" w:customStyle="1" w:styleId="a3">
    <w:name w:val="_Край_АННТОТАЦИЯ"/>
    <w:basedOn w:val="a"/>
    <w:link w:val="a4"/>
    <w:rsid w:val="00FD3F1B"/>
    <w:pPr>
      <w:pBdr>
        <w:left w:val="dotted" w:sz="12" w:space="16" w:color="800000"/>
      </w:pBdr>
      <w:spacing w:before="120" w:after="0" w:line="240" w:lineRule="auto"/>
      <w:ind w:left="397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5">
    <w:name w:val="_Край_эл.АДРЕС"/>
    <w:basedOn w:val="a"/>
    <w:rsid w:val="00FD3F1B"/>
    <w:pPr>
      <w:suppressAutoHyphens/>
      <w:autoSpaceDE w:val="0"/>
      <w:autoSpaceDN w:val="0"/>
      <w:adjustRightInd w:val="0"/>
      <w:spacing w:before="12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-1">
    <w:name w:val="_ЗАГ-1 (фамил)"/>
    <w:basedOn w:val="-2"/>
    <w:rsid w:val="00FD3F1B"/>
    <w:pPr>
      <w:spacing w:before="240"/>
    </w:pPr>
    <w:rPr>
      <w:caps/>
    </w:rPr>
  </w:style>
  <w:style w:type="paragraph" w:customStyle="1" w:styleId="a6">
    <w:name w:val="_Край_АДРЕС (блок)"/>
    <w:basedOn w:val="a"/>
    <w:link w:val="a7"/>
    <w:rsid w:val="00FD3F1B"/>
    <w:pPr>
      <w:suppressAutoHyphens/>
      <w:autoSpaceDE w:val="0"/>
      <w:autoSpaceDN w:val="0"/>
      <w:adjustRightInd w:val="0"/>
      <w:spacing w:before="8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character" w:customStyle="1" w:styleId="a7">
    <w:name w:val="_Край_АДРЕС (блок) Знак"/>
    <w:basedOn w:val="a0"/>
    <w:link w:val="a6"/>
    <w:rsid w:val="00FD3F1B"/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-10">
    <w:name w:val="_ЗАГ-1 (тема)"/>
    <w:basedOn w:val="a"/>
    <w:link w:val="-11"/>
    <w:rsid w:val="00FD3F1B"/>
    <w:pPr>
      <w:suppressAutoHyphens/>
      <w:autoSpaceDE w:val="0"/>
      <w:autoSpaceDN w:val="0"/>
      <w:adjustRightInd w:val="0"/>
      <w:spacing w:before="120" w:after="120" w:line="240" w:lineRule="auto"/>
      <w:ind w:left="3402"/>
      <w:textAlignment w:val="center"/>
    </w:pPr>
    <w:rPr>
      <w:rFonts w:ascii="Arial" w:eastAsia="Times New Roman" w:hAnsi="Arial" w:cs="NewtonCSanPin"/>
      <w:b/>
      <w:color w:val="000080"/>
      <w:sz w:val="20"/>
      <w:szCs w:val="24"/>
      <w:u w:color="000000"/>
    </w:rPr>
  </w:style>
  <w:style w:type="paragraph" w:styleId="a8">
    <w:name w:val="footnote text"/>
    <w:basedOn w:val="a"/>
    <w:link w:val="a9"/>
    <w:rsid w:val="00FD3F1B"/>
    <w:pPr>
      <w:keepLine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FD3F1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FD3F1B"/>
    <w:rPr>
      <w:position w:val="2"/>
      <w:sz w:val="20"/>
      <w:vertAlign w:val="superscript"/>
    </w:rPr>
  </w:style>
  <w:style w:type="character" w:customStyle="1" w:styleId="a4">
    <w:name w:val="_Край_АННТОТАЦИЯ Знак"/>
    <w:basedOn w:val="a0"/>
    <w:link w:val="a3"/>
    <w:rsid w:val="00FD3F1B"/>
    <w:rPr>
      <w:rFonts w:ascii="Arial" w:eastAsia="Times New Roman" w:hAnsi="Arial" w:cs="Times New Roman"/>
      <w:sz w:val="20"/>
      <w:szCs w:val="24"/>
    </w:rPr>
  </w:style>
  <w:style w:type="character" w:customStyle="1" w:styleId="-30">
    <w:name w:val="_ЗАГ-3 Знак Знак"/>
    <w:basedOn w:val="a0"/>
    <w:link w:val="-3"/>
    <w:rsid w:val="00FD3F1B"/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  <w:style w:type="character" w:customStyle="1" w:styleId="-11">
    <w:name w:val="_ЗАГ-1 (тема) Знак"/>
    <w:basedOn w:val="a0"/>
    <w:link w:val="-10"/>
    <w:rsid w:val="00FD3F1B"/>
    <w:rPr>
      <w:rFonts w:ascii="Arial" w:eastAsia="Times New Roman" w:hAnsi="Arial" w:cs="NewtonCSanPin"/>
      <w:b/>
      <w:color w:val="000080"/>
      <w:sz w:val="20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2604</Words>
  <Characters>14848</Characters>
  <Application>Microsoft Office Word</Application>
  <DocSecurity>0</DocSecurity>
  <Lines>123</Lines>
  <Paragraphs>34</Paragraphs>
  <ScaleCrop>false</ScaleCrop>
  <Company>Ya Blondinko Edition</Company>
  <LinksUpToDate>false</LinksUpToDate>
  <CharactersWithSpaces>17418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2</cp:revision>
  <dcterms:created xsi:type="dcterms:W3CDTF">2015-07-10T06:16:00Z</dcterms:created>
  <dcterms:modified xsi:type="dcterms:W3CDTF">2015-07-10T06:16:00Z</dcterms:modified>
</cp:coreProperties>
</file>