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A983" w14:textId="77777777" w:rsidR="009448C2" w:rsidRDefault="009448C2" w:rsidP="009448C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Приложение1</w:t>
      </w:r>
    </w:p>
    <w:p w14:paraId="4DEAD065" w14:textId="77777777" w:rsidR="009448C2" w:rsidRDefault="009448C2" w:rsidP="00944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49894F" w14:textId="77777777" w:rsidR="009448C2" w:rsidRDefault="009448C2" w:rsidP="009448C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Положение</w:t>
      </w:r>
    </w:p>
    <w:p w14:paraId="542574A3" w14:textId="77777777" w:rsidR="009448C2" w:rsidRDefault="009448C2" w:rsidP="00944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областного конкурса</w:t>
      </w:r>
    </w:p>
    <w:p w14:paraId="3BF8825B" w14:textId="77777777" w:rsidR="009448C2" w:rsidRDefault="009448C2" w:rsidP="00944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«Лучший учитель татарского языка и литературы»</w:t>
      </w:r>
    </w:p>
    <w:p w14:paraId="47ADC18A" w14:textId="77777777" w:rsidR="009448C2" w:rsidRDefault="009448C2" w:rsidP="00944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E694DC" w14:textId="2A10395B" w:rsidR="009448C2" w:rsidRDefault="00826645" w:rsidP="009448C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266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448C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BE9B1EE" w14:textId="76893A65" w:rsidR="009448C2" w:rsidRDefault="009448C2" w:rsidP="009448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об областном конкурсе «Лучший учитель татарского языка и литературы» (далее – Положение) определяет условия и порядок проведения областного конкурса «Лучший учитель татарского языка и литературы-202</w:t>
      </w:r>
      <w:r w:rsidR="00B532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(далее – Конкурс), его организационное и финансовое обеспечение, порядок участия и определение победителей Конкурса.</w:t>
      </w:r>
    </w:p>
    <w:p w14:paraId="4F5BFAF6" w14:textId="77777777" w:rsidR="009448C2" w:rsidRDefault="009448C2" w:rsidP="009448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и задачами Конкурса являются:</w:t>
      </w:r>
    </w:p>
    <w:p w14:paraId="16B780D1" w14:textId="77777777" w:rsidR="009448C2" w:rsidRDefault="009448C2" w:rsidP="009448C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поддержка творческих учителей татарского языка и литературы, реализующих в педагогической деятельности инновационные методики и технологии, принцип диалога культур;</w:t>
      </w:r>
    </w:p>
    <w:p w14:paraId="18D5966A" w14:textId="77777777" w:rsidR="009448C2" w:rsidRDefault="009448C2" w:rsidP="009448C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распространение передового опыта в области преподавания татарского языка и литературы;</w:t>
      </w:r>
    </w:p>
    <w:p w14:paraId="54F814BB" w14:textId="77777777" w:rsidR="009448C2" w:rsidRDefault="009448C2" w:rsidP="009448C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новаторских подходов к формированию механизмов развития языковой культуры обучающихся;</w:t>
      </w:r>
    </w:p>
    <w:p w14:paraId="4C403AED" w14:textId="77777777" w:rsidR="009448C2" w:rsidRDefault="009448C2" w:rsidP="009448C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престижа учительской профессии.</w:t>
      </w:r>
    </w:p>
    <w:p w14:paraId="57216CA4" w14:textId="77777777" w:rsidR="009448C2" w:rsidRDefault="009448C2" w:rsidP="009448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Организаторами конкурса являются:</w:t>
      </w:r>
    </w:p>
    <w:p w14:paraId="3851A18D" w14:textId="77777777" w:rsidR="009448C2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образования и науки Тюменской области;</w:t>
      </w:r>
    </w:p>
    <w:p w14:paraId="2EAF6D20" w14:textId="77777777" w:rsidR="009448C2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-Тюменский областной государственный институт развития регионального образования;</w:t>
      </w:r>
    </w:p>
    <w:p w14:paraId="1AFA225E" w14:textId="77777777" w:rsidR="009448C2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поддержка:</w:t>
      </w:r>
    </w:p>
    <w:p w14:paraId="09053D67" w14:textId="77777777" w:rsidR="009448C2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Областная татарская газета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Янарыш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14:paraId="2911564F" w14:textId="12560304" w:rsidR="009448C2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Филиал Телерадиокомпании «Татарстан Новый Век» в Тюменской области;</w:t>
      </w:r>
    </w:p>
    <w:p w14:paraId="67977CB8" w14:textId="08BE705F" w:rsidR="003A3686" w:rsidRDefault="003A3686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Телерадиокомпания «Тюменское время»;</w:t>
      </w:r>
    </w:p>
    <w:p w14:paraId="116CE01C" w14:textId="0CE99DAB" w:rsidR="003A3686" w:rsidRPr="003A3686" w:rsidRDefault="003A3686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3686">
        <w:t xml:space="preserve"> </w:t>
      </w:r>
      <w:r w:rsidR="00826645">
        <w:t xml:space="preserve"> </w:t>
      </w:r>
      <w:r w:rsidRPr="003A3686">
        <w:rPr>
          <w:rFonts w:ascii="Times New Roman" w:hAnsi="Times New Roman" w:cs="Times New Roman"/>
          <w:sz w:val="28"/>
          <w:szCs w:val="28"/>
        </w:rPr>
        <w:t>ГТРК «Регион-Тюмень»</w:t>
      </w:r>
    </w:p>
    <w:p w14:paraId="5287B37A" w14:textId="5EF74E2C" w:rsidR="009448C2" w:rsidRPr="003A3686" w:rsidRDefault="009448C2" w:rsidP="00826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Пресс-центр Департамента образования и науки Тюменской области.</w:t>
      </w:r>
    </w:p>
    <w:p w14:paraId="3AFD2B42" w14:textId="77777777" w:rsidR="009448C2" w:rsidRDefault="009448C2" w:rsidP="009448C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Конкурсе принимают участие учителя татарского языка и литературы; учителя начальных классов, ведущие уроки татарского языка и литературы.</w:t>
      </w:r>
    </w:p>
    <w:p w14:paraId="1D7157F3" w14:textId="77777777" w:rsidR="009448C2" w:rsidRDefault="009448C2" w:rsidP="00944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47B802" w14:textId="4B751640" w:rsidR="009448C2" w:rsidRDefault="00826645" w:rsidP="008266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26645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0" w:name="_GoBack"/>
      <w:bookmarkEnd w:id="0"/>
      <w:r w:rsidR="009448C2">
        <w:rPr>
          <w:rFonts w:ascii="Times New Roman" w:hAnsi="Times New Roman" w:cs="Times New Roman"/>
          <w:b/>
          <w:sz w:val="28"/>
          <w:szCs w:val="28"/>
        </w:rPr>
        <w:t>Условия и порядок проведения Конкурса</w:t>
      </w:r>
    </w:p>
    <w:p w14:paraId="7A6AD713" w14:textId="0ABA3760" w:rsidR="009448C2" w:rsidRDefault="009448C2" w:rsidP="009448C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«Лучший учитель татарского языка и литературы» проводится </w:t>
      </w:r>
      <w:r w:rsidR="00B532A6">
        <w:rPr>
          <w:rFonts w:ascii="Times New Roman" w:hAnsi="Times New Roman" w:cs="Times New Roman"/>
          <w:sz w:val="28"/>
          <w:szCs w:val="28"/>
        </w:rPr>
        <w:t>в один этап в очной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027D6B" w14:textId="2C64EB93" w:rsidR="009448C2" w:rsidRDefault="009448C2" w:rsidP="009448C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Заявку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614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участие в </w:t>
      </w:r>
      <w:proofErr w:type="gramStart"/>
      <w:r w:rsidR="0061413B">
        <w:rPr>
          <w:rFonts w:ascii="Times New Roman" w:hAnsi="Times New Roman" w:cs="Times New Roman"/>
          <w:bCs/>
          <w:color w:val="000000"/>
          <w:sz w:val="28"/>
          <w:szCs w:val="28"/>
        </w:rPr>
        <w:t>конкурсе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необходимо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</w:t>
      </w:r>
      <w:r w:rsidR="00B532A6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ставить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B532A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ноября 202</w:t>
      </w:r>
      <w:r w:rsidR="00B532A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="00B532A6">
        <w:rPr>
          <w:rFonts w:ascii="Times New Roman" w:hAnsi="Times New Roman" w:cs="Times New Roman"/>
          <w:b/>
          <w:sz w:val="28"/>
          <w:szCs w:val="28"/>
          <w:u w:val="single"/>
        </w:rPr>
        <w:t xml:space="preserve">а </w:t>
      </w:r>
      <w:r w:rsidR="008266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26645" w:rsidRPr="00826645">
        <w:rPr>
          <w:rFonts w:ascii="Times New Roman" w:hAnsi="Times New Roman" w:cs="Times New Roman"/>
          <w:sz w:val="28"/>
          <w:szCs w:val="28"/>
        </w:rPr>
        <w:t>вк</w:t>
      </w:r>
      <w:r>
        <w:rPr>
          <w:rFonts w:ascii="Times New Roman" w:hAnsi="Times New Roman" w:cs="Times New Roman"/>
          <w:sz w:val="28"/>
          <w:szCs w:val="28"/>
        </w:rPr>
        <w:t>лючительно по е-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r w:rsidR="0082664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826645" w:rsidRPr="00826645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konkursdk2022@mail.ru</w:t>
        </w:r>
      </w:hyperlink>
      <w:r w:rsidR="0082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пометкой «Лучший учитель. ФИО участника» (</w:t>
      </w:r>
      <w:r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8D9DD61" w14:textId="77777777" w:rsidR="009448C2" w:rsidRDefault="009448C2" w:rsidP="009448C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1" w:name="sub_1204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Очный тур</w:t>
      </w:r>
    </w:p>
    <w:p w14:paraId="690EBBE3" w14:textId="77777777" w:rsidR="009448C2" w:rsidRDefault="009448C2" w:rsidP="002E68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Конкурсное испытание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«Методическая мастерская»</w:t>
      </w:r>
    </w:p>
    <w:p w14:paraId="754AD1A6" w14:textId="77777777" w:rsidR="009448C2" w:rsidRDefault="009448C2" w:rsidP="002E68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Цель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конкурсного испытания: демонстрация конкурсантом методической компетентности, умения анализировать и представлять собственный опыт в области обучения и воспитания.</w:t>
      </w:r>
    </w:p>
    <w:p w14:paraId="2F9C59E3" w14:textId="51F28F65" w:rsidR="009448C2" w:rsidRDefault="009448C2" w:rsidP="00102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02901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Формат</w:t>
      </w:r>
      <w:r w:rsidRPr="0010290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конкурсного испытания: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представление конкурсантом эффективных методических практик организации процесса обучения и воспитания обучающихся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ценностными ориентирами и современными социокультурными тенденциями развития образования. Выступление конкурсанта может сопровождаться презентацией, содержащей</w:t>
      </w:r>
      <w:r w:rsidR="002E68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 более 12 слайдов. Для представления методических материалов конкурсантом может быть использован собственный интернет-ресурс (личный сайт, блог, в том числе и на странице социальной сети, страница на сайте образовательной организации).</w:t>
      </w:r>
    </w:p>
    <w:p w14:paraId="229076CB" w14:textId="3441AEB6" w:rsidR="009448C2" w:rsidRDefault="009448C2" w:rsidP="00102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901">
        <w:rPr>
          <w:rFonts w:ascii="Times New Roman" w:hAnsi="Times New Roman" w:cs="Times New Roman"/>
          <w:bCs/>
          <w:i/>
          <w:sz w:val="28"/>
          <w:szCs w:val="28"/>
        </w:rPr>
        <w:t>Регламент</w:t>
      </w:r>
      <w:r w:rsidRPr="00102901">
        <w:rPr>
          <w:rFonts w:ascii="Times New Roman" w:hAnsi="Times New Roman" w:cs="Times New Roman"/>
          <w:i/>
          <w:sz w:val="28"/>
          <w:szCs w:val="28"/>
        </w:rPr>
        <w:t xml:space="preserve"> конкурсного испытания:</w:t>
      </w:r>
      <w:r>
        <w:rPr>
          <w:rFonts w:ascii="Times New Roman" w:hAnsi="Times New Roman" w:cs="Times New Roman"/>
          <w:sz w:val="28"/>
          <w:szCs w:val="28"/>
        </w:rPr>
        <w:t xml:space="preserve"> выступление конкурсанта – до 10 минут; ответы на вопросы членов жюри – до 5 минут. </w:t>
      </w:r>
    </w:p>
    <w:p w14:paraId="34FB4458" w14:textId="1F571758" w:rsidR="009448C2" w:rsidRDefault="009448C2" w:rsidP="00E00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E0E">
        <w:rPr>
          <w:rFonts w:ascii="Times New Roman" w:hAnsi="Times New Roman" w:cs="Times New Roman"/>
          <w:i/>
          <w:sz w:val="28"/>
          <w:szCs w:val="28"/>
        </w:rPr>
        <w:t xml:space="preserve">Порядок оценивания конкурсного испытания: </w:t>
      </w:r>
      <w:r>
        <w:rPr>
          <w:rFonts w:ascii="Times New Roman" w:hAnsi="Times New Roman" w:cs="Times New Roman"/>
          <w:sz w:val="28"/>
          <w:szCs w:val="28"/>
        </w:rPr>
        <w:t>оценивание конкурсного испытания осуществляется в очном режиме. Оценивание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– 30 баллов. Критерии оценки конкурсного испытания: актуальность и результативность; научная корректность и методическая грамотность (в том числе в использовании электронных средств обучения); информационная, коммуникативная и языковая культура.</w:t>
      </w:r>
    </w:p>
    <w:p w14:paraId="2679C2C1" w14:textId="67FAE1D4" w:rsidR="009448C2" w:rsidRDefault="009448C2" w:rsidP="003032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2901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</w:t>
      </w:r>
      <w:r w:rsidR="00B532A6" w:rsidRPr="00B532A6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К</w:t>
      </w:r>
      <w:r w:rsidRPr="00B532A6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онкурсного испытани</w:t>
      </w:r>
      <w:r w:rsidR="00B532A6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е</w:t>
      </w:r>
      <w:r w:rsidRPr="00102901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:</w:t>
      </w:r>
      <w:r w:rsidR="0010290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B532A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рагмент урока по учебному предмету </w:t>
      </w:r>
    </w:p>
    <w:p w14:paraId="28313756" w14:textId="77777777" w:rsidR="009448C2" w:rsidRDefault="009448C2" w:rsidP="003032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урока определяется конкурсантом в соответствии с календарно-тематическим планированием и рабочей программой по соответствующему предмету с учетом ее фактического выполнения в соответствующем классе общеобразовательной организации, где работает конкурсант. </w:t>
      </w:r>
    </w:p>
    <w:p w14:paraId="7C23AA55" w14:textId="77777777" w:rsidR="006D5E0E" w:rsidRDefault="009448C2" w:rsidP="003032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05C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Регламент конкурсного испытания: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проведение фрагмента урока-20 минут с участием фокус-группы; самоанализ урока и ответы на вопросы членов жюри – до 5 минут. </w:t>
      </w:r>
    </w:p>
    <w:p w14:paraId="0324B430" w14:textId="7F4A66BA" w:rsidR="009448C2" w:rsidRDefault="009448C2" w:rsidP="003032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0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Порядок оценивания конкурсного испытания: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оценивание конкурсного испытания осуществляется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– 50 баллов. Критерии оценки конкурсного испытания: корректность и глубина понимания предметного содержания; методическая и психолого-педагогическая грамотность при проведении занятия и поддержка учебной мотивации; творческий подход к решению профессиональных задач; коммуникативная и речевая культура; целеполагание и результативность; рефлексия проведенного урока (самоанализ).</w:t>
      </w:r>
    </w:p>
    <w:bookmarkEnd w:id="1"/>
    <w:p w14:paraId="501AAA9D" w14:textId="77777777" w:rsidR="00826645" w:rsidRDefault="00826645" w:rsidP="009448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2215607" w14:textId="77777777" w:rsidR="009448C2" w:rsidRDefault="009448C2" w:rsidP="009448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8"/>
          <w:szCs w:val="28"/>
        </w:rPr>
        <w:t>. Подведение итогов Конкурса</w:t>
      </w:r>
    </w:p>
    <w:p w14:paraId="43EE140D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Результаты Конкурса определяются жюри Конкурса в соответствии с критериями оценки, утвержденными данным Положением.</w:t>
      </w:r>
    </w:p>
    <w:p w14:paraId="1F840879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E0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Результаты Конкурса апелляции не подлежат.</w:t>
      </w:r>
    </w:p>
    <w:p w14:paraId="2745C3F4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Абсолютным победителем Конкурса объявляется участник, набравший наибольшее количество баллов.  </w:t>
      </w:r>
    </w:p>
    <w:p w14:paraId="3A7B31BF" w14:textId="3160B3F1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Абсолютный победитель награждается Дипломом «Лучший учитель татарского языка Тюменской области - 202</w:t>
      </w:r>
      <w:r w:rsidR="00B532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3303884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жюри другие участники Конкурса могут быть отмечены Дипломами по номинациям:</w:t>
      </w:r>
    </w:p>
    <w:p w14:paraId="0BF4E86A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«За лучший мастер-класс»</w:t>
      </w:r>
    </w:p>
    <w:p w14:paraId="4D84D06C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«За лучшее обобщение педагогического опыта»</w:t>
      </w:r>
    </w:p>
    <w:p w14:paraId="7B3C95A0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«За высокое педагогическое мастерство»</w:t>
      </w:r>
    </w:p>
    <w:p w14:paraId="5E450586" w14:textId="77777777" w:rsidR="009448C2" w:rsidRDefault="009448C2" w:rsidP="00F2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«Учитель-новатор»</w:t>
      </w:r>
    </w:p>
    <w:p w14:paraId="18F1BCD3" w14:textId="77777777" w:rsidR="009448C2" w:rsidRDefault="009448C2" w:rsidP="009448C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14:paraId="36AE227F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16E2F89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B228CF7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7868C50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FC1B5D4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569348D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011B0FC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1BF6A0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7531DAE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AA677D8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F509F4A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2FBC39C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F8BF67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77AEEF3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22DB147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DF6B1D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C11055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4066D43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59A860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414501F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A529B17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E149580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6B828AA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1FCE170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D61842B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1183079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8087D67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8BFC48B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FE3C018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F4D2A05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E51B85D" w14:textId="77777777" w:rsidR="00826645" w:rsidRDefault="00826645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CE5A7A6" w14:textId="77777777" w:rsidR="009448C2" w:rsidRDefault="009448C2" w:rsidP="009448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14:paraId="615D393C" w14:textId="77777777" w:rsidR="009448C2" w:rsidRDefault="009448C2" w:rsidP="00944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5"/>
        <w:gridCol w:w="4310"/>
      </w:tblGrid>
      <w:tr w:rsidR="009448C2" w14:paraId="40D48681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999E6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Ф.И.О. участника конкурса (полностью)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E3FE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3765F221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8C6D3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Должность, категория, ученая степень, ученое звание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5CD4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1B7FF32E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6AFE8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Стаж педагогической работы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4D5E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72C40C1D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0F1FF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85A6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53184DD4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1BA6E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Образовательная организация (полное наименование в соответствии с Уставом)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FE94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36EDC83D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EA497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Контакты участника конкурса: тел.,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mail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283F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2C9066E4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78D59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возражаю против использования организаторами Конкурса предоставленных мною материалов в некоммерческих целях</w:t>
            </w:r>
          </w:p>
          <w:p w14:paraId="17666A39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Подпись автора конкурсной работы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CCD8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48C2" w14:paraId="59E74B6E" w14:textId="77777777" w:rsidTr="009448C2"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80C4D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Заверяется руководителем образовательной организации</w:t>
            </w:r>
          </w:p>
        </w:tc>
        <w:tc>
          <w:tcPr>
            <w:tcW w:w="2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A6CA" w14:textId="77777777" w:rsidR="009448C2" w:rsidRDefault="00944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9458FB5" w14:textId="77777777" w:rsidR="009448C2" w:rsidRDefault="009448C2" w:rsidP="009448C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944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354A9"/>
    <w:multiLevelType w:val="hybridMultilevel"/>
    <w:tmpl w:val="C8A602E2"/>
    <w:lvl w:ilvl="0" w:tplc="D9CCEA2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87AC5"/>
    <w:multiLevelType w:val="multilevel"/>
    <w:tmpl w:val="A2AE755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96E483E"/>
    <w:multiLevelType w:val="hybridMultilevel"/>
    <w:tmpl w:val="4E4AF26C"/>
    <w:lvl w:ilvl="0" w:tplc="BE1EFA5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4478B"/>
    <w:multiLevelType w:val="hybridMultilevel"/>
    <w:tmpl w:val="6B200FAA"/>
    <w:lvl w:ilvl="0" w:tplc="3E78F0C6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665D33"/>
    <w:multiLevelType w:val="multilevel"/>
    <w:tmpl w:val="EFE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A1"/>
    <w:rsid w:val="00102901"/>
    <w:rsid w:val="002043A1"/>
    <w:rsid w:val="002E6853"/>
    <w:rsid w:val="00303268"/>
    <w:rsid w:val="003A3686"/>
    <w:rsid w:val="0061413B"/>
    <w:rsid w:val="006D5E0E"/>
    <w:rsid w:val="00771024"/>
    <w:rsid w:val="00826645"/>
    <w:rsid w:val="009448C2"/>
    <w:rsid w:val="00A8054A"/>
    <w:rsid w:val="00B532A6"/>
    <w:rsid w:val="00CC03F7"/>
    <w:rsid w:val="00E005C9"/>
    <w:rsid w:val="00F21180"/>
    <w:rsid w:val="00F6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657C"/>
  <w15:chartTrackingRefBased/>
  <w15:docId w15:val="{30ADD799-6850-4B9D-98B8-AC4FC647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448C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448C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448C2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8266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kursdk202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97E7D-9A96-4CCE-8DE3-68BCE372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880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user</cp:lastModifiedBy>
  <cp:revision>18</cp:revision>
  <dcterms:created xsi:type="dcterms:W3CDTF">2021-10-03T13:00:00Z</dcterms:created>
  <dcterms:modified xsi:type="dcterms:W3CDTF">2022-11-01T11:09:00Z</dcterms:modified>
</cp:coreProperties>
</file>