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59" w:rsidRPr="00133CB7" w:rsidRDefault="005A4659" w:rsidP="00133CB7">
      <w:pPr>
        <w:spacing w:after="0" w:line="24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133CB7">
        <w:rPr>
          <w:rFonts w:ascii="Arial" w:hAnsi="Arial" w:cs="Arial"/>
          <w:b/>
          <w:color w:val="000000"/>
          <w:sz w:val="24"/>
          <w:szCs w:val="24"/>
        </w:rPr>
        <w:t xml:space="preserve">Алексеева Ольга Николаевна, </w:t>
      </w:r>
      <w:proofErr w:type="spellStart"/>
      <w:r w:rsidRPr="00133CB7">
        <w:rPr>
          <w:rFonts w:ascii="Arial" w:hAnsi="Arial" w:cs="Arial"/>
          <w:b/>
          <w:color w:val="000000"/>
          <w:sz w:val="24"/>
          <w:szCs w:val="24"/>
        </w:rPr>
        <w:t>Еликова</w:t>
      </w:r>
      <w:proofErr w:type="spellEnd"/>
      <w:r w:rsidRPr="00133CB7">
        <w:rPr>
          <w:rFonts w:ascii="Arial" w:hAnsi="Arial" w:cs="Arial"/>
          <w:b/>
          <w:color w:val="000000"/>
          <w:sz w:val="24"/>
          <w:szCs w:val="24"/>
        </w:rPr>
        <w:t xml:space="preserve"> Ольга Владимировна</w:t>
      </w:r>
    </w:p>
    <w:p w:rsidR="005A4659" w:rsidRPr="005A4659" w:rsidRDefault="005A4659" w:rsidP="00133CB7">
      <w:pPr>
        <w:spacing w:after="0" w:line="240" w:lineRule="auto"/>
        <w:jc w:val="right"/>
        <w:rPr>
          <w:rFonts w:ascii="Arial" w:hAnsi="Arial" w:cs="Arial"/>
          <w:i/>
          <w:color w:val="000000"/>
          <w:sz w:val="24"/>
          <w:szCs w:val="24"/>
        </w:rPr>
      </w:pPr>
      <w:r w:rsidRPr="00133CB7">
        <w:rPr>
          <w:rFonts w:ascii="Arial" w:hAnsi="Arial" w:cs="Arial"/>
          <w:b/>
          <w:color w:val="000000"/>
          <w:sz w:val="24"/>
          <w:szCs w:val="24"/>
        </w:rPr>
        <w:t>Учителя истории и обществознания МАОУ СОШ 63 Тюмени</w:t>
      </w:r>
      <w:r w:rsidRPr="005A4659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:rsidR="005A4659" w:rsidRDefault="005A4659" w:rsidP="00A27191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A4659" w:rsidRDefault="005A4659" w:rsidP="00A27191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74C16" w:rsidRDefault="00BA6767" w:rsidP="00A27191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880BE4">
        <w:rPr>
          <w:rFonts w:ascii="Arial" w:hAnsi="Arial" w:cs="Arial"/>
          <w:b/>
          <w:color w:val="000000"/>
          <w:sz w:val="24"/>
          <w:szCs w:val="24"/>
          <w:u w:val="single"/>
        </w:rPr>
        <w:t>Тема: Бухгалтерское обслуживание бизнеса</w:t>
      </w:r>
    </w:p>
    <w:p w:rsidR="00E81D42" w:rsidRDefault="00E81D42" w:rsidP="00E81D42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81D42" w:rsidRDefault="00E81D42" w:rsidP="00E81D42">
      <w:pPr>
        <w:spacing w:after="0" w:line="240" w:lineRule="auto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 w:rsidRPr="00E81D42">
        <w:rPr>
          <w:rFonts w:ascii="Arial" w:hAnsi="Arial" w:cs="Arial"/>
          <w:b/>
          <w:i/>
          <w:color w:val="000000"/>
          <w:sz w:val="24"/>
          <w:szCs w:val="24"/>
        </w:rPr>
        <w:t>Цель урока</w:t>
      </w:r>
      <w:r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(сверхзадача урока): развивать коммуникативные УУД через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нетворкинг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E81D42" w:rsidRPr="00E81D42" w:rsidRDefault="00E81D42" w:rsidP="00E81D42">
      <w:pPr>
        <w:spacing w:after="0" w:line="240" w:lineRule="auto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 xml:space="preserve">Задачи: </w:t>
      </w:r>
    </w:p>
    <w:p w:rsidR="0055178E" w:rsidRPr="00880BE4" w:rsidRDefault="0055178E" w:rsidP="00A27191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80BE4">
        <w:rPr>
          <w:rFonts w:ascii="Arial" w:hAnsi="Arial" w:cs="Arial"/>
          <w:color w:val="000000"/>
          <w:sz w:val="24"/>
          <w:szCs w:val="24"/>
        </w:rPr>
        <w:t>раскрыт</w:t>
      </w:r>
      <w:r w:rsidR="00E81D42">
        <w:rPr>
          <w:rFonts w:ascii="Arial" w:hAnsi="Arial" w:cs="Arial"/>
          <w:color w:val="000000"/>
          <w:sz w:val="24"/>
          <w:szCs w:val="24"/>
        </w:rPr>
        <w:t>ь</w:t>
      </w:r>
      <w:r w:rsidRPr="00880BE4">
        <w:rPr>
          <w:rFonts w:ascii="Arial" w:hAnsi="Arial" w:cs="Arial"/>
          <w:color w:val="000000"/>
          <w:sz w:val="24"/>
          <w:szCs w:val="24"/>
        </w:rPr>
        <w:t xml:space="preserve"> значени</w:t>
      </w:r>
      <w:r w:rsidR="00E81D42">
        <w:rPr>
          <w:rFonts w:ascii="Arial" w:hAnsi="Arial" w:cs="Arial"/>
          <w:color w:val="000000"/>
          <w:sz w:val="24"/>
          <w:szCs w:val="24"/>
        </w:rPr>
        <w:t>е</w:t>
      </w:r>
      <w:r w:rsidRPr="00880BE4">
        <w:rPr>
          <w:rFonts w:ascii="Arial" w:hAnsi="Arial" w:cs="Arial"/>
          <w:color w:val="000000"/>
          <w:sz w:val="24"/>
          <w:szCs w:val="24"/>
        </w:rPr>
        <w:t xml:space="preserve"> предпринимательства как средства для реализации своих жизненных целей;</w:t>
      </w:r>
    </w:p>
    <w:p w:rsidR="0055178E" w:rsidRPr="00880BE4" w:rsidRDefault="0055178E" w:rsidP="00A27191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80BE4">
        <w:rPr>
          <w:rFonts w:ascii="Arial" w:hAnsi="Arial" w:cs="Arial"/>
          <w:color w:val="000000"/>
          <w:sz w:val="24"/>
          <w:szCs w:val="24"/>
        </w:rPr>
        <w:t>раскрыт</w:t>
      </w:r>
      <w:r w:rsidR="00E81D42">
        <w:rPr>
          <w:rFonts w:ascii="Arial" w:hAnsi="Arial" w:cs="Arial"/>
          <w:color w:val="000000"/>
          <w:sz w:val="24"/>
          <w:szCs w:val="24"/>
        </w:rPr>
        <w:t>ь</w:t>
      </w:r>
      <w:r w:rsidRPr="00880BE4">
        <w:rPr>
          <w:rFonts w:ascii="Arial" w:hAnsi="Arial" w:cs="Arial"/>
          <w:color w:val="000000"/>
          <w:sz w:val="24"/>
          <w:szCs w:val="24"/>
        </w:rPr>
        <w:t xml:space="preserve"> элемент</w:t>
      </w:r>
      <w:r w:rsidR="00E81D42">
        <w:rPr>
          <w:rFonts w:ascii="Arial" w:hAnsi="Arial" w:cs="Arial"/>
          <w:color w:val="000000"/>
          <w:sz w:val="24"/>
          <w:szCs w:val="24"/>
        </w:rPr>
        <w:t>ы</w:t>
      </w:r>
      <w:r w:rsidRPr="00880BE4">
        <w:rPr>
          <w:rFonts w:ascii="Arial" w:hAnsi="Arial" w:cs="Arial"/>
          <w:color w:val="000000"/>
          <w:sz w:val="24"/>
          <w:szCs w:val="24"/>
        </w:rPr>
        <w:t xml:space="preserve"> финансовой системы частного предприятия –</w:t>
      </w:r>
      <w:r w:rsidR="00E81D42">
        <w:rPr>
          <w:rFonts w:ascii="Arial" w:hAnsi="Arial" w:cs="Arial"/>
          <w:color w:val="000000"/>
          <w:sz w:val="24"/>
          <w:szCs w:val="24"/>
        </w:rPr>
        <w:t xml:space="preserve"> </w:t>
      </w:r>
      <w:r w:rsidRPr="00880BE4">
        <w:rPr>
          <w:rFonts w:ascii="Arial" w:hAnsi="Arial" w:cs="Arial"/>
          <w:color w:val="000000"/>
          <w:sz w:val="24"/>
          <w:szCs w:val="24"/>
        </w:rPr>
        <w:t>ИП;</w:t>
      </w:r>
    </w:p>
    <w:p w:rsidR="0055178E" w:rsidRDefault="0055178E" w:rsidP="00A27191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80BE4">
        <w:rPr>
          <w:rFonts w:ascii="Arial" w:hAnsi="Arial" w:cs="Arial"/>
          <w:color w:val="000000"/>
          <w:sz w:val="24"/>
          <w:szCs w:val="24"/>
        </w:rPr>
        <w:t>прове</w:t>
      </w:r>
      <w:r w:rsidR="00E81D42">
        <w:rPr>
          <w:rFonts w:ascii="Arial" w:hAnsi="Arial" w:cs="Arial"/>
          <w:color w:val="000000"/>
          <w:sz w:val="24"/>
          <w:szCs w:val="24"/>
        </w:rPr>
        <w:t>сти</w:t>
      </w:r>
      <w:r w:rsidRPr="00880BE4">
        <w:rPr>
          <w:rFonts w:ascii="Arial" w:hAnsi="Arial" w:cs="Arial"/>
          <w:color w:val="000000"/>
          <w:sz w:val="24"/>
          <w:szCs w:val="24"/>
        </w:rPr>
        <w:t xml:space="preserve"> анализ доходов, издержек и прибыли бизнеса;</w:t>
      </w:r>
    </w:p>
    <w:p w:rsidR="00E81D42" w:rsidRPr="00880BE4" w:rsidRDefault="00E81D42" w:rsidP="00A27191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научить </w:t>
      </w:r>
      <w:proofErr w:type="spellStart"/>
      <w:r w:rsidR="00EE545A">
        <w:rPr>
          <w:rFonts w:ascii="Arial" w:hAnsi="Arial" w:cs="Arial"/>
          <w:color w:val="000000"/>
          <w:sz w:val="24"/>
          <w:szCs w:val="24"/>
        </w:rPr>
        <w:t>дистрессингу</w:t>
      </w:r>
      <w:proofErr w:type="spellEnd"/>
      <w:r w:rsidR="00EE545A">
        <w:rPr>
          <w:rFonts w:ascii="Arial" w:hAnsi="Arial" w:cs="Arial"/>
          <w:color w:val="000000"/>
          <w:sz w:val="24"/>
          <w:szCs w:val="24"/>
        </w:rPr>
        <w:t xml:space="preserve">; </w:t>
      </w:r>
    </w:p>
    <w:p w:rsidR="0055178E" w:rsidRDefault="00E81D42" w:rsidP="00A27191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получи</w:t>
      </w:r>
      <w:r w:rsidR="00EE545A">
        <w:rPr>
          <w:rFonts w:ascii="Arial" w:hAnsi="Arial" w:cs="Arial"/>
          <w:color w:val="000000"/>
          <w:sz w:val="24"/>
          <w:szCs w:val="24"/>
        </w:rPr>
        <w:t>ть</w:t>
      </w:r>
      <w:r>
        <w:rPr>
          <w:rFonts w:ascii="Arial" w:hAnsi="Arial" w:cs="Arial"/>
          <w:color w:val="000000"/>
          <w:sz w:val="24"/>
          <w:szCs w:val="24"/>
        </w:rPr>
        <w:t xml:space="preserve"> умений ведения</w:t>
      </w:r>
      <w:r w:rsidR="0055178E" w:rsidRPr="00880BE4">
        <w:rPr>
          <w:rFonts w:ascii="Arial" w:hAnsi="Arial" w:cs="Arial"/>
          <w:color w:val="000000"/>
          <w:sz w:val="24"/>
          <w:szCs w:val="24"/>
        </w:rPr>
        <w:t xml:space="preserve"> расчётов при обслуживании бизнеса.</w:t>
      </w:r>
    </w:p>
    <w:p w:rsidR="00EE545A" w:rsidRDefault="00EE545A" w:rsidP="00EE545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>Ресурсы</w:t>
      </w:r>
      <w:r>
        <w:rPr>
          <w:rFonts w:ascii="Arial" w:hAnsi="Arial" w:cs="Arial"/>
          <w:color w:val="000000"/>
          <w:sz w:val="24"/>
          <w:szCs w:val="24"/>
        </w:rPr>
        <w:t xml:space="preserve">: интерактивная доска, проектор, компьютер, </w:t>
      </w:r>
      <w:r w:rsidR="004C5026">
        <w:rPr>
          <w:rFonts w:ascii="Arial" w:hAnsi="Arial" w:cs="Arial"/>
          <w:color w:val="000000"/>
          <w:sz w:val="24"/>
          <w:szCs w:val="24"/>
        </w:rPr>
        <w:t>документ-</w:t>
      </w:r>
      <w:r>
        <w:rPr>
          <w:rFonts w:ascii="Arial" w:hAnsi="Arial" w:cs="Arial"/>
          <w:color w:val="000000"/>
          <w:sz w:val="24"/>
          <w:szCs w:val="24"/>
        </w:rPr>
        <w:t xml:space="preserve">камера, презентация, раздаточный материал для групп (рабочие листы), материалы для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дистрессинга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EE545A" w:rsidRDefault="00EE545A" w:rsidP="00EE545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 w:val="24"/>
          <w:szCs w:val="24"/>
        </w:rPr>
        <w:t>План занятия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EE545A" w:rsidRDefault="00EE545A" w:rsidP="00EE545A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Организационный момент </w:t>
      </w:r>
    </w:p>
    <w:p w:rsidR="00EE545A" w:rsidRDefault="00EE545A" w:rsidP="00EE545A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Определение темы и цели занятия </w:t>
      </w:r>
    </w:p>
    <w:p w:rsidR="00EE545A" w:rsidRDefault="00EE545A" w:rsidP="00EE545A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Деление на группы, определение ролей </w:t>
      </w:r>
    </w:p>
    <w:p w:rsidR="00EE545A" w:rsidRDefault="00EE545A" w:rsidP="00EE545A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Работа в группах, мастер-класс </w:t>
      </w:r>
    </w:p>
    <w:p w:rsidR="00EE545A" w:rsidRDefault="00EE545A" w:rsidP="00EE545A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Отчёты групп </w:t>
      </w:r>
    </w:p>
    <w:p w:rsidR="00EE545A" w:rsidRDefault="00EE545A" w:rsidP="00EE545A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Подведение итога </w:t>
      </w:r>
    </w:p>
    <w:p w:rsidR="00D206AF" w:rsidRDefault="00D206AF" w:rsidP="00D206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Занятие проводят два педагога – учитель 1 (Уч1) и учитель 2 (уч2). </w:t>
      </w:r>
    </w:p>
    <w:p w:rsidR="00D206AF" w:rsidRDefault="00D206AF" w:rsidP="00D206AF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К разработке прилагаются рабочие листы групп, презентация. </w:t>
      </w:r>
    </w:p>
    <w:p w:rsidR="00A27191" w:rsidRPr="00880BE4" w:rsidRDefault="00A27191" w:rsidP="00A27191">
      <w:pPr>
        <w:spacing w:after="0" w:line="24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</w:p>
    <w:p w:rsidR="0055178E" w:rsidRPr="00D206AF" w:rsidRDefault="0055178E" w:rsidP="00D206AF">
      <w:pPr>
        <w:spacing w:after="0" w:line="240" w:lineRule="auto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D206AF">
        <w:rPr>
          <w:rFonts w:ascii="Arial" w:hAnsi="Arial" w:cs="Arial"/>
          <w:i/>
          <w:color w:val="000000"/>
          <w:sz w:val="24"/>
          <w:szCs w:val="24"/>
        </w:rPr>
        <w:t>Ход занятия:</w:t>
      </w:r>
    </w:p>
    <w:p w:rsidR="00A27191" w:rsidRPr="00D206AF" w:rsidRDefault="00A27191" w:rsidP="00D206AF">
      <w:pPr>
        <w:pStyle w:val="a3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6"/>
        <w:tblW w:w="11165" w:type="dxa"/>
        <w:tblLook w:val="04A0"/>
      </w:tblPr>
      <w:tblGrid>
        <w:gridCol w:w="930"/>
        <w:gridCol w:w="6436"/>
        <w:gridCol w:w="3799"/>
      </w:tblGrid>
      <w:tr w:rsidR="00E81D42" w:rsidRPr="00D206AF" w:rsidTr="008717C0">
        <w:tc>
          <w:tcPr>
            <w:tcW w:w="930" w:type="dxa"/>
          </w:tcPr>
          <w:p w:rsidR="00E81D42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6436" w:type="dxa"/>
          </w:tcPr>
          <w:p w:rsidR="00E81D42" w:rsidRPr="00D206AF" w:rsidRDefault="00E81D42" w:rsidP="00D206AF">
            <w:pPr>
              <w:pStyle w:val="a3"/>
              <w:ind w:left="310" w:hanging="31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Деятельность педагога </w:t>
            </w:r>
          </w:p>
        </w:tc>
        <w:tc>
          <w:tcPr>
            <w:tcW w:w="3799" w:type="dxa"/>
          </w:tcPr>
          <w:p w:rsidR="00E81D42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Деятельность детей 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Сегодня мы проведём необычное занятие, в одном кабинете собрались представители 10 </w:t>
            </w:r>
            <w:r w:rsidR="00936C1C">
              <w:rPr>
                <w:rFonts w:ascii="Arial" w:hAnsi="Arial" w:cs="Arial"/>
                <w:color w:val="000000"/>
                <w:sz w:val="24"/>
                <w:szCs w:val="24"/>
              </w:rPr>
              <w:t xml:space="preserve">технологического класса, специалисты в математике и физике,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и 1</w:t>
            </w:r>
            <w:r w:rsidR="00936C1C">
              <w:rPr>
                <w:rFonts w:ascii="Arial" w:hAnsi="Arial" w:cs="Arial"/>
                <w:color w:val="000000"/>
                <w:sz w:val="24"/>
                <w:szCs w:val="24"/>
              </w:rPr>
              <w:t xml:space="preserve">0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социально-</w:t>
            </w:r>
            <w:r w:rsidR="00936C1C">
              <w:rPr>
                <w:rFonts w:ascii="Arial" w:hAnsi="Arial" w:cs="Arial"/>
                <w:color w:val="000000"/>
                <w:sz w:val="24"/>
                <w:szCs w:val="24"/>
              </w:rPr>
              <w:t xml:space="preserve">экономического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класса, </w:t>
            </w:r>
            <w:r w:rsidR="00936C1C">
              <w:rPr>
                <w:rFonts w:ascii="Arial" w:hAnsi="Arial" w:cs="Arial"/>
                <w:color w:val="000000"/>
                <w:sz w:val="24"/>
                <w:szCs w:val="24"/>
              </w:rPr>
              <w:t>специализирующиеся в экономике и обществознании. Н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ам сегодня понадобятся ваши знания из предмета математика и предмета обществознания, раздела экономика.</w:t>
            </w:r>
          </w:p>
          <w:p w:rsidR="00077CEC" w:rsidRPr="00D206AF" w:rsidRDefault="00077CEC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Для начала давайте посмотрим на </w:t>
            </w:r>
            <w:r w:rsidR="00E81D42"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слайд</w:t>
            </w: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A27191" w:rsidRPr="00D206AF" w:rsidRDefault="00A27191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Что это? </w:t>
            </w: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А кто это? </w:t>
            </w: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Как можно объединить два этих изображения? (У</w:t>
            </w:r>
            <w:r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же с первых дней рабочей жизни </w:t>
            </w:r>
            <w:r w:rsidRPr="00D206A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Рокфеллер </w:t>
            </w:r>
            <w:r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завел </w:t>
            </w:r>
            <w:r w:rsidRPr="00D206A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</w:rPr>
              <w:t>бухгалтерскую книгу</w:t>
            </w:r>
            <w:r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, куда аккуратно вписывал доходы и расходы. Такие же книги вела семья Рокфеллера).  </w:t>
            </w:r>
          </w:p>
          <w:p w:rsidR="00077CEC" w:rsidRPr="00D206AF" w:rsidRDefault="00077CEC" w:rsidP="00D206AF">
            <w:pPr>
              <w:pStyle w:val="a3"/>
              <w:ind w:left="310" w:hanging="310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Рокфеллер написал много книг. Мног</w:t>
            </w:r>
            <w:r w:rsidR="00077CEC"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ие современные предприниматели </w:t>
            </w:r>
            <w:r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признаются, что читали их, стараясь перенять жизненный опыт первого долларового миллионера.</w:t>
            </w:r>
          </w:p>
          <w:p w:rsidR="00077CEC" w:rsidRPr="00D206AF" w:rsidRDefault="00077CEC" w:rsidP="00D206AF">
            <w:pPr>
              <w:pStyle w:val="a3"/>
              <w:ind w:left="310" w:hanging="310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(бухгалтерская книга) </w:t>
            </w: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(Рокфеллер с семьёй)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Бизнес-школа </w:t>
            </w:r>
            <w:proofErr w:type="spellStart"/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Сколково</w:t>
            </w:r>
            <w:proofErr w:type="spellEnd"/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изучила финансовое поведение российских бизнесменов с состоянием от 100 млн руб. В отличие от большинства россиян миллионеры тщательно планируют не только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расходы предприятия, но и семейные расходы.</w:t>
            </w:r>
          </w:p>
          <w:p w:rsidR="008717C0" w:rsidRPr="00D206AF" w:rsidRDefault="008717C0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Какой вывод из этого можно сделать?</w:t>
            </w:r>
          </w:p>
          <w:p w:rsidR="00077CEC" w:rsidRDefault="00077CEC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36C1C" w:rsidRPr="00D206AF" w:rsidRDefault="00936C1C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Верно! А для того, чтобы уметь правильно считать деньги, нужно быть финансово грамотным. </w:t>
            </w: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077CEC" w:rsidRPr="00D206AF" w:rsidRDefault="00077CEC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077CEC" w:rsidRPr="00D206AF" w:rsidRDefault="00077CEC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880BE4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деньги любят счёт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Уч1</w:t>
            </w:r>
          </w:p>
        </w:tc>
        <w:tc>
          <w:tcPr>
            <w:tcW w:w="6436" w:type="dxa"/>
          </w:tcPr>
          <w:p w:rsidR="00A27191" w:rsidRPr="00D206AF" w:rsidRDefault="00E81D42" w:rsidP="00D206AF">
            <w:pPr>
              <w:ind w:left="310" w:hanging="31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Слайд </w:t>
            </w: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Как вы думаете, а это кто?     </w:t>
            </w:r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Включить информацию.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молодые предприниматели России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Тюменская земля тоже богата талантами. Например</w:t>
            </w:r>
            <w:r w:rsidR="008717C0"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717C0"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Але</w:t>
            </w:r>
            <w:r w:rsidR="00936C1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ксандр </w:t>
            </w:r>
            <w:proofErr w:type="spellStart"/>
            <w:r w:rsidR="00936C1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Щиголь</w:t>
            </w:r>
            <w:proofErr w:type="spellEnd"/>
            <w:r w:rsidR="00936C1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Данил Рассказов, Виктор Медведев, Илья Новиков. 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Итак, предпринимателем можно стать даже в очень молодом возрасте. Как вы думаете, а с чего начинается бизнес? Какой самый первый шаг предпринимателя? </w:t>
            </w:r>
          </w:p>
          <w:p w:rsidR="008717C0" w:rsidRPr="00D206AF" w:rsidRDefault="008717C0" w:rsidP="00D206AF">
            <w:pPr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ind w:left="310" w:hanging="310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Ежегодно проводится анализ наиболее перспективных и востребованных направлений для бизнеса. Иногда они кажутся неожиданными и странными на первый взгляд, но практика показывает, что найти свою нишу можно практически в любой отрасли. Главный совет – </w:t>
            </w: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посмотрите вокруг себя!</w:t>
            </w:r>
            <w:r w:rsidR="004C5026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C5026" w:rsidRPr="004C50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4C502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В кабинете представлен фрагмент экспозиции из школьной музейной комнаты с предметами старины</w:t>
            </w:r>
            <w:r w:rsidR="004C5026" w:rsidRPr="004C50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4C50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8717C0" w:rsidRPr="00D206AF" w:rsidRDefault="008717C0" w:rsidP="00D206AF">
            <w:pPr>
              <w:ind w:left="310" w:hanging="310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Default="00A27191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936C1C" w:rsidRPr="00D206AF" w:rsidRDefault="00936C1C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(выбор ниши)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Можно ли с помощью этих, казалось бы</w:t>
            </w:r>
            <w:r w:rsidR="00E81D42"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ненужных вещей, организовать бизнес? Какую нишу мы займём?</w:t>
            </w: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    Слайд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(антикварный магазин) 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Каким будет второй шаг? (</w:t>
            </w:r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регистрация, открытие ИП – через </w:t>
            </w:r>
            <w:proofErr w:type="spellStart"/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Госуслуги</w:t>
            </w:r>
            <w:proofErr w:type="spellEnd"/>
            <w:r w:rsidR="004C502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 – 800</w:t>
            </w:r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 рублей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).  </w:t>
            </w: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Может ли физическое лицо открыть антикварный магазин? Давайте, сейчас определим владельца бизнеса (по желанию)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Регистрация</w:t>
            </w: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Нет </w:t>
            </w: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4C5026" w:rsidRDefault="004C5026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Определяем ученика 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A27191" w:rsidRPr="00D206AF" w:rsidRDefault="00A27191" w:rsidP="00D206AF">
            <w:pPr>
              <w:pStyle w:val="a3"/>
              <w:numPr>
                <w:ilvl w:val="0"/>
                <w:numId w:val="1"/>
              </w:numPr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Что же необходимо бизнесмену, чтобы не обанкротиться сразу после открытия? Прежде чем отвечать, вспомните, почему не обанкротился Рокфеллер? </w:t>
            </w:r>
          </w:p>
          <w:p w:rsidR="008717C0" w:rsidRPr="00D206AF" w:rsidRDefault="008717C0" w:rsidP="00D206AF">
            <w:pPr>
              <w:pStyle w:val="a3"/>
              <w:numPr>
                <w:ilvl w:val="0"/>
                <w:numId w:val="1"/>
              </w:numPr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27191" w:rsidRPr="00D206AF" w:rsidRDefault="00A27191" w:rsidP="00D206AF">
            <w:pPr>
              <w:pStyle w:val="a3"/>
              <w:ind w:left="310" w:hanging="310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Итак, </w:t>
            </w: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тема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нашего сегодняшнего занятия: </w:t>
            </w: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Бухгалтерское обслуживание бизнеса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Бухучёт 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A27191" w:rsidRPr="00D206AF" w:rsidRDefault="004C5026" w:rsidP="00D206AF">
            <w:pPr>
              <w:pStyle w:val="a3"/>
              <w:numPr>
                <w:ilvl w:val="0"/>
                <w:numId w:val="1"/>
              </w:numPr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Представители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соц-эконома</w:t>
            </w:r>
            <w:proofErr w:type="spellEnd"/>
            <w:r w:rsidR="00A27191"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подскажите нам, пожалуйста, каковы будут </w:t>
            </w:r>
            <w:r w:rsidR="00A27191" w:rsidRPr="00D206AF">
              <w:rPr>
                <w:rFonts w:ascii="Arial" w:hAnsi="Arial" w:cs="Arial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цели</w:t>
            </w:r>
            <w:r w:rsidR="00A27191"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нашего занятия, исходя из темы?</w:t>
            </w:r>
            <w:r w:rsidR="00A27191"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27191" w:rsidRPr="00D206AF" w:rsidRDefault="00A27191" w:rsidP="00D206AF">
            <w:pPr>
              <w:pStyle w:val="a3"/>
              <w:ind w:left="310" w:hanging="310"/>
              <w:jc w:val="right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Записать на доске</w:t>
            </w: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ОПРЕДЕЛИТЬ ДОХОДЫ И РАСХОДЫ. А) продажи, б) налоги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A27191" w:rsidRPr="00D206AF" w:rsidRDefault="004C5026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Представители технологического класса</w:t>
            </w:r>
            <w:r w:rsidR="00A27191"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сформулируйте цели вашей деятельности на занятии.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A27191" w:rsidRPr="00D206AF" w:rsidRDefault="00A27191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ПОСЧИТАТЬ ДОХОДЫ И РАСХОДЫ</w:t>
            </w:r>
          </w:p>
        </w:tc>
      </w:tr>
      <w:tr w:rsidR="00A27191" w:rsidRPr="00D206AF" w:rsidTr="008717C0">
        <w:tc>
          <w:tcPr>
            <w:tcW w:w="930" w:type="dxa"/>
          </w:tcPr>
          <w:p w:rsidR="00A27191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A27191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Такие организации, как антикварные магазины, музеи, студии широко используют не только продажи, но и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другие способы привлечения дополнительных источников дохода. Это также служит и целям рекламы. Предлагаем вам определить по фото эти способы.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27191" w:rsidRPr="00D206AF" w:rsidRDefault="00880BE4" w:rsidP="00D206AF">
            <w:pPr>
              <w:pStyle w:val="a3"/>
              <w:ind w:left="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Мастер-класс, они платные, это привлёчет клиентов и даст дополнительный доход</w:t>
            </w: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Уч2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Давайте мы рутинную часть – бухучёт – из уважения к гостям возьмём на себя, а гостям оставим мастер-класс.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8717C0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Каждый предприниматель для успешного ведения бизнеса нанимает опытного бухгалтера. Нам бухгалтера вз</w:t>
            </w:r>
            <w:r w:rsidR="004C5026">
              <w:rPr>
                <w:rFonts w:ascii="Arial" w:hAnsi="Arial" w:cs="Arial"/>
                <w:color w:val="000000"/>
                <w:sz w:val="24"/>
                <w:szCs w:val="24"/>
              </w:rPr>
              <w:t xml:space="preserve">ять негде, но у нас есть десятиклассники, умеющие отлично считать. 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17C0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Так как опыта в бухучёте у нас нет, вместо 1 бухгалтера у нас будет 6 учеников, необходимые подсчёты проведёте вы. 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>У вас на работу 10 минут.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Мастер-класс для учителей.</w:t>
            </w: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</w:rPr>
              <w:t xml:space="preserve">Так как у нас антикварный магазин, то логично будет сделать какую-нибудь старинную вещь. Так как мы ограничены во времени, мы возьмём самое простое из возможного - 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"</w:t>
            </w:r>
            <w:proofErr w:type="spellStart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дистрессинг</w:t>
            </w:r>
            <w:proofErr w:type="spellEnd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". </w:t>
            </w: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numPr>
                <w:ilvl w:val="0"/>
                <w:numId w:val="1"/>
              </w:numPr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D206AF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Дистрессинг</w:t>
            </w:r>
            <w:proofErr w:type="spellEnd"/>
            <w:r w:rsidRPr="00D206AF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- это искусственное </w:t>
            </w:r>
            <w:proofErr w:type="spellStart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состаривание</w:t>
            </w:r>
            <w:proofErr w:type="spellEnd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тонирование</w:t>
            </w:r>
            <w:proofErr w:type="spellEnd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бумаги. Существует много различных способов, мы будем использовать крепкий кофе.</w:t>
            </w:r>
            <w:r w:rsidRPr="00D206AF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Лист бумаги нужно опустить в напиток, подержать 3-4 минуты, затем высушить утюгом</w:t>
            </w: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Десять минут закончились и мы приглашаем представителей групп для сдачи бухгалтерской отчётности директору фирмы. Заместитель директора сводит отчёты бухгалтеров в единую бухгалтерскую книгу.</w:t>
            </w: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880BE4" w:rsidRPr="00D206AF" w:rsidRDefault="00880BE4" w:rsidP="00D206AF">
            <w:pPr>
              <w:pStyle w:val="a3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  <w:p w:rsidR="00880BE4" w:rsidRPr="00D206AF" w:rsidRDefault="00880BE4" w:rsidP="004C5026">
            <w:pPr>
              <w:pStyle w:val="a3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ОТЧЁТЫ 1 и 2 групп (под </w:t>
            </w:r>
            <w:r w:rsidR="004C502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документ</w:t>
            </w:r>
            <w:r w:rsidR="00E81D42"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-камерой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880BE4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Заместитель заполнил, положил под </w:t>
            </w:r>
            <w:r w:rsidR="004C502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документ</w:t>
            </w:r>
            <w:r w:rsidR="00E81D42"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-камеру</w:t>
            </w:r>
          </w:p>
          <w:p w:rsidR="00E81D42" w:rsidRPr="00D206AF" w:rsidRDefault="00E81D42" w:rsidP="00D206AF">
            <w:pPr>
              <w:pStyle w:val="a3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8717C0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sz w:val="24"/>
                <w:szCs w:val="24"/>
              </w:rPr>
              <w:br w:type="page"/>
            </w:r>
            <w:r w:rsidR="00E81D42"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Главная цель предпринимательской деятельности? 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Тогда другой вопрос – возможно ли сделать так, чтобы при тех же продажах прибыль была больше? </w:t>
            </w:r>
            <w:r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Упрощённая система налогообложения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Получение прибыли </w:t>
            </w:r>
          </w:p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8717C0" w:rsidRPr="00D206AF" w:rsidRDefault="008717C0" w:rsidP="00D206AF">
            <w:pPr>
              <w:pStyle w:val="a3"/>
              <w:ind w:left="0"/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</w:pPr>
          </w:p>
          <w:p w:rsidR="00880BE4" w:rsidRPr="00D206AF" w:rsidRDefault="00E81D42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Директор магазина</w:t>
            </w:r>
            <w:r w:rsidR="00880BE4"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кратко расска</w:t>
            </w:r>
            <w:r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зывает</w:t>
            </w:r>
            <w:r w:rsidR="00880BE4"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="00880BE4"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упрощёнку</w:t>
            </w:r>
            <w:proofErr w:type="spellEnd"/>
            <w:r w:rsidR="00880BE4" w:rsidRPr="00D206AF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Возвращаемся к целям урока, записанным на доске, удалось ли нам реализовать цель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ОПРЕДЕЛИТЬ ДОХОДЫ И РАСХОДЫ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?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Удалось ли нам реализовать цель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ПОСЧИТАТЬ ДОХОДЫ И РАСХОДЫ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?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Уч2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Скажите, пожалуйста, если вы вдруг решитесь начать свой бизнес</w:t>
            </w:r>
            <w:r w:rsidR="004C502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</w:t>
            </w: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какой момент урока пригодится вам больше всего и почему?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умения считать доходы и расходы</w:t>
            </w: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На самом деле, ребята, не только это. Сейчас в России всё более популярным становится </w:t>
            </w:r>
            <w:proofErr w:type="spellStart"/>
            <w:r w:rsidRPr="00D206AF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нетворкинг</w:t>
            </w:r>
            <w:proofErr w:type="spellEnd"/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– это налаживание контактов с разными людьми, расширение круга общения. В бизнес-среде даже проводятся специальные мероприятия с этой целью.</w:t>
            </w:r>
          </w:p>
          <w:p w:rsidR="008717C0" w:rsidRPr="00D206AF" w:rsidRDefault="008717C0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880BE4" w:rsidRPr="00D206AF" w:rsidRDefault="00880BE4" w:rsidP="00D206AF">
            <w:pPr>
              <w:pStyle w:val="a3"/>
              <w:ind w:left="310" w:hanging="31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Джон Рокфеллер говорил: «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Умение обращаться с людьми — это товар, который можно купить точно так же, как мы покупаем сахар или кофе. И я заплачу за такое умение больше, чем за что-либо другое на свете»</w:t>
            </w: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880BE4" w:rsidRPr="00D206AF" w:rsidTr="008717C0">
        <w:tc>
          <w:tcPr>
            <w:tcW w:w="930" w:type="dxa"/>
          </w:tcPr>
          <w:p w:rsidR="00880BE4" w:rsidRPr="00D206AF" w:rsidRDefault="00E81D42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Уч1</w:t>
            </w:r>
          </w:p>
        </w:tc>
        <w:tc>
          <w:tcPr>
            <w:tcW w:w="6436" w:type="dxa"/>
          </w:tcPr>
          <w:p w:rsidR="008717C0" w:rsidRPr="00D206AF" w:rsidRDefault="00880BE4" w:rsidP="004C5026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Сегодня все присутствующие в аудитории расширили свой круг общения, а. значит, уже стали богаче. Откроете вы свой бизнес или нет</w:t>
            </w:r>
            <w:r w:rsidR="004C50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мы не знаем, но очень надеемся, что вы будете и дальше общаться. Человеческое общение </w:t>
            </w:r>
            <w:r w:rsidR="004C50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очень</w:t>
            </w:r>
            <w:r w:rsidR="004C502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ценный товар во все времена.</w:t>
            </w:r>
          </w:p>
        </w:tc>
        <w:tc>
          <w:tcPr>
            <w:tcW w:w="3799" w:type="dxa"/>
          </w:tcPr>
          <w:p w:rsidR="00880BE4" w:rsidRPr="00D206AF" w:rsidRDefault="00880BE4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EE545A" w:rsidRPr="00D206AF" w:rsidTr="008717C0">
        <w:tc>
          <w:tcPr>
            <w:tcW w:w="930" w:type="dxa"/>
          </w:tcPr>
          <w:p w:rsidR="00EE545A" w:rsidRPr="00D206AF" w:rsidRDefault="00EE545A" w:rsidP="00D206AF">
            <w:pPr>
              <w:pStyle w:val="a3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206AF">
              <w:rPr>
                <w:rFonts w:ascii="Arial" w:hAnsi="Arial" w:cs="Arial"/>
                <w:b/>
                <w:color w:val="000000"/>
                <w:sz w:val="24"/>
                <w:szCs w:val="24"/>
              </w:rPr>
              <w:t>Уч2</w:t>
            </w:r>
          </w:p>
        </w:tc>
        <w:tc>
          <w:tcPr>
            <w:tcW w:w="6436" w:type="dxa"/>
          </w:tcPr>
          <w:p w:rsidR="00EE545A" w:rsidRPr="00D206AF" w:rsidRDefault="00EE545A" w:rsidP="00D206AF">
            <w:pPr>
              <w:pStyle w:val="a3"/>
              <w:ind w:left="310" w:hanging="310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06A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Общайтесь друг с другом! Читайте Рокфеллера! </w:t>
            </w:r>
          </w:p>
        </w:tc>
        <w:tc>
          <w:tcPr>
            <w:tcW w:w="3799" w:type="dxa"/>
          </w:tcPr>
          <w:p w:rsidR="00EE545A" w:rsidRPr="00D206AF" w:rsidRDefault="00EE545A" w:rsidP="00D206AF">
            <w:pPr>
              <w:pStyle w:val="a3"/>
              <w:ind w:left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:rsidR="0004611B" w:rsidRPr="00D206AF" w:rsidRDefault="0004611B" w:rsidP="00D206AF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</w:p>
    <w:p w:rsidR="00EE545A" w:rsidRPr="005A4659" w:rsidRDefault="00EE545A" w:rsidP="00D206AF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  <w:shd w:val="clear" w:color="auto" w:fill="FFFFFF"/>
        </w:rPr>
      </w:pPr>
      <w:bookmarkStart w:id="0" w:name="_GoBack"/>
      <w:bookmarkEnd w:id="0"/>
    </w:p>
    <w:sectPr w:rsidR="00EE545A" w:rsidRPr="005A4659" w:rsidSect="00A271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52F9A"/>
    <w:multiLevelType w:val="hybridMultilevel"/>
    <w:tmpl w:val="C526C9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4D762A"/>
    <w:multiLevelType w:val="hybridMultilevel"/>
    <w:tmpl w:val="E992117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B417C5"/>
    <w:multiLevelType w:val="hybridMultilevel"/>
    <w:tmpl w:val="37A8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74C16"/>
    <w:rsid w:val="00005561"/>
    <w:rsid w:val="0004611B"/>
    <w:rsid w:val="00077CEC"/>
    <w:rsid w:val="00133CB7"/>
    <w:rsid w:val="00186DEC"/>
    <w:rsid w:val="001E13CD"/>
    <w:rsid w:val="001F4CC3"/>
    <w:rsid w:val="00247740"/>
    <w:rsid w:val="00274C16"/>
    <w:rsid w:val="003573F1"/>
    <w:rsid w:val="00377D95"/>
    <w:rsid w:val="003C7E55"/>
    <w:rsid w:val="003D50C6"/>
    <w:rsid w:val="003F2BFA"/>
    <w:rsid w:val="00470B2A"/>
    <w:rsid w:val="004C5026"/>
    <w:rsid w:val="0051064C"/>
    <w:rsid w:val="0055178E"/>
    <w:rsid w:val="005610FF"/>
    <w:rsid w:val="005A4659"/>
    <w:rsid w:val="005E48BA"/>
    <w:rsid w:val="0060251A"/>
    <w:rsid w:val="00604B88"/>
    <w:rsid w:val="00616748"/>
    <w:rsid w:val="006E7C45"/>
    <w:rsid w:val="007C67FB"/>
    <w:rsid w:val="0087120A"/>
    <w:rsid w:val="008717C0"/>
    <w:rsid w:val="00880BE4"/>
    <w:rsid w:val="00936C1C"/>
    <w:rsid w:val="00967F88"/>
    <w:rsid w:val="00A27191"/>
    <w:rsid w:val="00A73A71"/>
    <w:rsid w:val="00AC622C"/>
    <w:rsid w:val="00B567F8"/>
    <w:rsid w:val="00BA6767"/>
    <w:rsid w:val="00BC5142"/>
    <w:rsid w:val="00BC671A"/>
    <w:rsid w:val="00C17500"/>
    <w:rsid w:val="00D206AF"/>
    <w:rsid w:val="00E1636A"/>
    <w:rsid w:val="00E81D42"/>
    <w:rsid w:val="00EB6B10"/>
    <w:rsid w:val="00EC07D3"/>
    <w:rsid w:val="00EE545A"/>
    <w:rsid w:val="00F05A67"/>
    <w:rsid w:val="00F31375"/>
    <w:rsid w:val="00FA4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7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0F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27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BEST</cp:lastModifiedBy>
  <cp:revision>24</cp:revision>
  <cp:lastPrinted>2018-09-19T09:17:00Z</cp:lastPrinted>
  <dcterms:created xsi:type="dcterms:W3CDTF">2018-09-15T11:56:00Z</dcterms:created>
  <dcterms:modified xsi:type="dcterms:W3CDTF">2020-12-07T09:13:00Z</dcterms:modified>
</cp:coreProperties>
</file>